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470"/>
        <w:tblW w:w="0" w:type="auto"/>
        <w:tblLook w:val="04A0" w:firstRow="1" w:lastRow="0" w:firstColumn="1" w:lastColumn="0" w:noHBand="0" w:noVBand="1"/>
      </w:tblPr>
      <w:tblGrid>
        <w:gridCol w:w="10727"/>
      </w:tblGrid>
      <w:tr w:rsidR="005A4EAA" w:rsidRPr="000525DA" w:rsidTr="00B7156F">
        <w:trPr>
          <w:trHeight w:val="14449"/>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6A3EEC" w:rsidRPr="00C54C56" w:rsidRDefault="006A3EEC" w:rsidP="006A3EEC">
            <w:pPr>
              <w:spacing w:line="200" w:lineRule="atLeast"/>
              <w:ind w:left="426" w:right="282"/>
              <w:jc w:val="center"/>
              <w:rPr>
                <w:rFonts w:ascii="Times New Roman" w:hAnsi="Times New Roman" w:cs="Times New Roman"/>
                <w:b/>
                <w:bCs/>
                <w:sz w:val="24"/>
                <w:szCs w:val="24"/>
              </w:rPr>
            </w:pPr>
            <w:r w:rsidRPr="00C54617">
              <w:rPr>
                <w:rFonts w:ascii="Times New Roman" w:hAnsi="Times New Roman" w:cs="Times New Roman"/>
                <w:b/>
                <w:bCs/>
                <w:noProof/>
                <w:sz w:val="24"/>
                <w:szCs w:val="24"/>
                <w:lang w:eastAsia="ru-RU"/>
              </w:rPr>
              <w:drawing>
                <wp:inline distT="0" distB="0" distL="0" distR="0" wp14:anchorId="3F79DF10" wp14:editId="416F3683">
                  <wp:extent cx="962025" cy="962025"/>
                  <wp:effectExtent l="0" t="0" r="0" b="0"/>
                  <wp:docPr id="15" name="Рисунок 7" descr="http://www.kaznu.kz/content/images/pages/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znu.kz/content/images/pages/5978.jpg"/>
                          <pic:cNvPicPr>
                            <a:picLocks noChangeAspect="1" noChangeArrowheads="1"/>
                          </pic:cNvPicPr>
                        </pic:nvPicPr>
                        <pic:blipFill>
                          <a:blip r:embed="rId7" cstate="print"/>
                          <a:srcRect/>
                          <a:stretch>
                            <a:fillRect/>
                          </a:stretch>
                        </pic:blipFill>
                        <pic:spPr bwMode="auto">
                          <a:xfrm>
                            <a:off x="0" y="0"/>
                            <a:ext cx="971467" cy="971467"/>
                          </a:xfrm>
                          <a:prstGeom prst="ellipse">
                            <a:avLst/>
                          </a:prstGeom>
                          <a:noFill/>
                          <a:ln w="9525">
                            <a:noFill/>
                            <a:miter lim="800000"/>
                            <a:headEnd/>
                            <a:tailEnd/>
                          </a:ln>
                        </pic:spPr>
                      </pic:pic>
                    </a:graphicData>
                  </a:graphic>
                </wp:inline>
              </w:drawing>
            </w:r>
            <w:r w:rsidRPr="005B601E">
              <w:rPr>
                <w:rFonts w:ascii="Times New Roman" w:hAnsi="Times New Roman" w:cs="Times New Roman"/>
                <w:b/>
                <w:bCs/>
                <w:noProof/>
                <w:sz w:val="24"/>
                <w:szCs w:val="24"/>
                <w:lang w:eastAsia="ru-RU"/>
              </w:rPr>
              <w:drawing>
                <wp:inline distT="0" distB="0" distL="0" distR="0" wp14:anchorId="628B274A" wp14:editId="0F6F2AB6">
                  <wp:extent cx="1981200" cy="19520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202" t="9174" r="18266" b="9992"/>
                          <a:stretch/>
                        </pic:blipFill>
                        <pic:spPr bwMode="auto">
                          <a:xfrm>
                            <a:off x="0" y="0"/>
                            <a:ext cx="1987548" cy="1958290"/>
                          </a:xfrm>
                          <a:prstGeom prst="rect">
                            <a:avLst/>
                          </a:prstGeom>
                          <a:ln>
                            <a:noFill/>
                          </a:ln>
                          <a:extLst>
                            <a:ext uri="{53640926-AAD7-44D8-BBD7-CCE9431645EC}">
                              <a14:shadowObscured xmlns:a14="http://schemas.microsoft.com/office/drawing/2010/main"/>
                            </a:ext>
                          </a:extLst>
                        </pic:spPr>
                      </pic:pic>
                    </a:graphicData>
                  </a:graphic>
                </wp:inline>
              </w:drawing>
            </w:r>
            <w:r w:rsidRPr="00C54617">
              <w:rPr>
                <w:rFonts w:ascii="Times New Roman" w:hAnsi="Times New Roman" w:cs="Times New Roman"/>
                <w:b/>
                <w:bCs/>
                <w:noProof/>
                <w:sz w:val="24"/>
                <w:szCs w:val="24"/>
                <w:lang w:eastAsia="ru-RU"/>
              </w:rPr>
              <w:drawing>
                <wp:inline distT="0" distB="0" distL="0" distR="0" wp14:anchorId="36C64004" wp14:editId="6E92A042">
                  <wp:extent cx="861603" cy="950840"/>
                  <wp:effectExtent l="0" t="0" r="0" b="0"/>
                  <wp:docPr id="14" name="Рисунок 4" descr="http://100-bal.ru/pars_docs/refs/172/171290/171290_html_m794816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0-bal.ru/pars_docs/refs/172/171290/171290_html_m794816c5.png"/>
                          <pic:cNvPicPr>
                            <a:picLocks noChangeAspect="1" noChangeArrowheads="1"/>
                          </pic:cNvPicPr>
                        </pic:nvPicPr>
                        <pic:blipFill>
                          <a:blip r:embed="rId9" cstate="print"/>
                          <a:srcRect/>
                          <a:stretch>
                            <a:fillRect/>
                          </a:stretch>
                        </pic:blipFill>
                        <pic:spPr bwMode="auto">
                          <a:xfrm>
                            <a:off x="0" y="0"/>
                            <a:ext cx="868249" cy="958175"/>
                          </a:xfrm>
                          <a:prstGeom prst="rect">
                            <a:avLst/>
                          </a:prstGeom>
                          <a:noFill/>
                          <a:ln w="9525">
                            <a:noFill/>
                            <a:miter lim="800000"/>
                            <a:headEnd/>
                            <a:tailEnd/>
                          </a:ln>
                        </pic:spPr>
                      </pic:pic>
                    </a:graphicData>
                  </a:graphic>
                </wp:inline>
              </w:drawing>
            </w:r>
          </w:p>
          <w:p w:rsidR="006A3EEC" w:rsidRDefault="006A3EEC" w:rsidP="006A3EEC">
            <w:pPr>
              <w:spacing w:line="200" w:lineRule="atLeast"/>
              <w:ind w:left="426" w:right="282"/>
              <w:jc w:val="center"/>
              <w:rPr>
                <w:rFonts w:ascii="Times New Roman" w:hAnsi="Times New Roman" w:cs="Times New Roman"/>
                <w:b/>
                <w:bCs/>
                <w:sz w:val="24"/>
                <w:szCs w:val="24"/>
              </w:rPr>
            </w:pPr>
          </w:p>
          <w:p w:rsidR="006A3EEC" w:rsidRDefault="006A3EEC" w:rsidP="006A3EEC">
            <w:pPr>
              <w:spacing w:line="200" w:lineRule="atLeast"/>
              <w:ind w:left="426" w:right="282"/>
              <w:jc w:val="center"/>
              <w:rPr>
                <w:rFonts w:ascii="Times New Roman" w:hAnsi="Times New Roman" w:cs="Times New Roman"/>
                <w:b/>
                <w:bCs/>
                <w:sz w:val="24"/>
                <w:szCs w:val="24"/>
              </w:rPr>
            </w:pPr>
          </w:p>
          <w:p w:rsidR="006A3EEC" w:rsidRPr="00B7156F" w:rsidRDefault="006A3EEC" w:rsidP="006A3EEC">
            <w:pPr>
              <w:spacing w:line="200" w:lineRule="atLeast"/>
              <w:ind w:left="426" w:right="282"/>
              <w:jc w:val="center"/>
              <w:rPr>
                <w:rFonts w:ascii="Times New Roman" w:hAnsi="Times New Roman" w:cs="Times New Roman"/>
                <w:b/>
                <w:bCs/>
                <w:sz w:val="24"/>
                <w:szCs w:val="24"/>
                <w:lang w:val="en-US"/>
              </w:rPr>
            </w:pPr>
            <w:r w:rsidRPr="00A47D89">
              <w:rPr>
                <w:rFonts w:ascii="Times New Roman" w:hAnsi="Times New Roman" w:cs="Times New Roman"/>
                <w:b/>
                <w:bCs/>
                <w:noProof/>
                <w:sz w:val="24"/>
                <w:szCs w:val="24"/>
                <w:lang w:eastAsia="ru-RU"/>
              </w:rPr>
              <w:drawing>
                <wp:inline distT="0" distB="0" distL="0" distR="0" wp14:anchorId="0A1AF6C5" wp14:editId="4779A188">
                  <wp:extent cx="1710864" cy="533030"/>
                  <wp:effectExtent l="0" t="0" r="3810" b="635"/>
                  <wp:docPr id="5" name="Рисунок 5" descr="C:\Users\ramza\AppData\Local\Microsoft\Windows\Temporary Internet Files\Content.Outlook\9XTWMLQH\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za\AppData\Local\Microsoft\Windows\Temporary Internet Files\Content.Outlook\9XTWMLQH\logo_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149" cy="533430"/>
                          </a:xfrm>
                          <a:prstGeom prst="rect">
                            <a:avLst/>
                          </a:prstGeom>
                          <a:noFill/>
                          <a:ln>
                            <a:noFill/>
                          </a:ln>
                        </pic:spPr>
                      </pic:pic>
                    </a:graphicData>
                  </a:graphic>
                </wp:inline>
              </w:drawing>
            </w:r>
            <w:r w:rsidR="00D7521B">
              <w:rPr>
                <w:rFonts w:ascii="Times New Roman" w:hAnsi="Times New Roman" w:cs="Times New Roman"/>
                <w:b/>
                <w:bCs/>
                <w:noProof/>
                <w:sz w:val="24"/>
                <w:szCs w:val="24"/>
                <w:lang w:val="en-US" w:eastAsia="ru-RU"/>
              </w:rPr>
              <w:t xml:space="preserve">   </w:t>
            </w:r>
            <w:r w:rsidRPr="005B601E">
              <w:rPr>
                <w:rFonts w:ascii="Times New Roman" w:hAnsi="Times New Roman" w:cs="Times New Roman"/>
                <w:b/>
                <w:bCs/>
                <w:noProof/>
                <w:sz w:val="24"/>
                <w:szCs w:val="24"/>
                <w:lang w:eastAsia="ru-RU"/>
              </w:rPr>
              <w:drawing>
                <wp:inline distT="0" distB="0" distL="0" distR="0" wp14:anchorId="2036C091" wp14:editId="6F862C33">
                  <wp:extent cx="940988" cy="470535"/>
                  <wp:effectExtent l="0" t="0" r="0" b="5715"/>
                  <wp:docPr id="3" name="Рисунок 3" descr="C:\Users\ramza\Desktop\Инф письмо\i13^cimgpsh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za\Desktop\Инф письмо\i13^cimgpsh_or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55" cy="475319"/>
                          </a:xfrm>
                          <a:prstGeom prst="rect">
                            <a:avLst/>
                          </a:prstGeom>
                          <a:noFill/>
                          <a:ln>
                            <a:noFill/>
                          </a:ln>
                        </pic:spPr>
                      </pic:pic>
                    </a:graphicData>
                  </a:graphic>
                </wp:inline>
              </w:drawing>
            </w:r>
            <w:r w:rsidR="00D7521B">
              <w:rPr>
                <w:rFonts w:ascii="Times New Roman" w:hAnsi="Times New Roman" w:cs="Times New Roman"/>
                <w:b/>
                <w:bCs/>
                <w:noProof/>
                <w:sz w:val="24"/>
                <w:szCs w:val="24"/>
                <w:lang w:val="en-US" w:eastAsia="ru-RU"/>
              </w:rPr>
              <w:t xml:space="preserve">   </w:t>
            </w:r>
            <w:r w:rsidRPr="00736A60">
              <w:rPr>
                <w:rFonts w:ascii="Times New Roman" w:hAnsi="Times New Roman" w:cs="Times New Roman"/>
                <w:b/>
                <w:bCs/>
                <w:noProof/>
                <w:sz w:val="24"/>
                <w:szCs w:val="24"/>
                <w:lang w:eastAsia="ru-RU"/>
              </w:rPr>
              <w:drawing>
                <wp:inline distT="0" distB="0" distL="0" distR="0" wp14:anchorId="095AA335" wp14:editId="7533D356">
                  <wp:extent cx="2618509" cy="478155"/>
                  <wp:effectExtent l="0" t="0" r="0" b="0"/>
                  <wp:docPr id="16" name="Рисунок 16" descr="C:\Users\ramza\AppData\Local\Microsoft\Windows\Temporary Internet Files\Content.Outlook\9XTWMLQ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za\AppData\Local\Microsoft\Windows\Temporary Internet Files\Content.Outlook\9XTWMLQH\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0445" cy="478509"/>
                          </a:xfrm>
                          <a:prstGeom prst="rect">
                            <a:avLst/>
                          </a:prstGeom>
                          <a:noFill/>
                          <a:ln>
                            <a:noFill/>
                          </a:ln>
                        </pic:spPr>
                      </pic:pic>
                    </a:graphicData>
                  </a:graphic>
                </wp:inline>
              </w:drawing>
            </w:r>
          </w:p>
          <w:p w:rsidR="006A3EEC" w:rsidRPr="00B7156F" w:rsidRDefault="006A3EEC" w:rsidP="006A3EEC">
            <w:pPr>
              <w:spacing w:line="200" w:lineRule="atLeast"/>
              <w:ind w:left="426" w:right="282"/>
              <w:rPr>
                <w:rFonts w:ascii="Times New Roman" w:hAnsi="Times New Roman" w:cs="Times New Roman"/>
                <w:b/>
                <w:bCs/>
                <w:sz w:val="24"/>
                <w:szCs w:val="24"/>
                <w:lang w:val="en-US"/>
              </w:rPr>
            </w:pPr>
          </w:p>
          <w:p w:rsidR="00A47D89" w:rsidRPr="00B7156F" w:rsidRDefault="00A47D89" w:rsidP="00574529">
            <w:pPr>
              <w:spacing w:line="200" w:lineRule="atLeast"/>
              <w:ind w:left="426" w:right="282"/>
              <w:rPr>
                <w:rFonts w:ascii="Times New Roman" w:hAnsi="Times New Roman" w:cs="Times New Roman"/>
                <w:b/>
                <w:bCs/>
                <w:sz w:val="24"/>
                <w:szCs w:val="24"/>
                <w:lang w:val="en-US"/>
              </w:rPr>
            </w:pPr>
          </w:p>
          <w:p w:rsidR="00EF668C" w:rsidRPr="00025D7C" w:rsidRDefault="00EF668C" w:rsidP="00EF668C">
            <w:pPr>
              <w:spacing w:line="200" w:lineRule="atLeast"/>
              <w:ind w:left="426" w:right="282"/>
              <w:rPr>
                <w:rFonts w:ascii="Times New Roman" w:hAnsi="Times New Roman" w:cs="Times New Roman"/>
                <w:b/>
                <w:bCs/>
                <w:sz w:val="24"/>
                <w:szCs w:val="24"/>
                <w:lang w:val="en-US"/>
              </w:rPr>
            </w:pPr>
          </w:p>
          <w:p w:rsidR="00EF668C" w:rsidRPr="00025D7C" w:rsidRDefault="00EF668C" w:rsidP="00EF668C">
            <w:pPr>
              <w:jc w:val="center"/>
              <w:rPr>
                <w:rFonts w:ascii="Book Antiqua" w:hAnsi="Book Antiqua"/>
                <w:b/>
                <w:sz w:val="28"/>
                <w:szCs w:val="28"/>
                <w:lang w:val="en-US"/>
              </w:rPr>
            </w:pPr>
            <w:r w:rsidRPr="00025D7C">
              <w:rPr>
                <w:rFonts w:ascii="Book Antiqua" w:hAnsi="Book Antiqua"/>
                <w:b/>
                <w:sz w:val="28"/>
                <w:szCs w:val="28"/>
                <w:lang w:val="en-US"/>
              </w:rPr>
              <w:t>AL-FARABI</w:t>
            </w:r>
            <w:r w:rsidRPr="00025D7C">
              <w:rPr>
                <w:rFonts w:ascii="Book Antiqua" w:hAnsi="Book Antiqua"/>
                <w:b/>
                <w:sz w:val="28"/>
                <w:szCs w:val="28"/>
                <w:lang w:val="kk-KZ"/>
              </w:rPr>
              <w:t xml:space="preserve"> </w:t>
            </w:r>
            <w:r w:rsidRPr="00025D7C">
              <w:rPr>
                <w:rFonts w:ascii="Book Antiqua" w:hAnsi="Book Antiqua"/>
                <w:b/>
                <w:sz w:val="28"/>
                <w:szCs w:val="28"/>
                <w:lang w:val="en-US"/>
              </w:rPr>
              <w:t xml:space="preserve">KAZAKH NATIONAL UNIVERSITY </w:t>
            </w:r>
          </w:p>
          <w:p w:rsidR="00EF668C" w:rsidRPr="00025D7C" w:rsidRDefault="00EF668C" w:rsidP="00EF668C">
            <w:pPr>
              <w:jc w:val="center"/>
              <w:rPr>
                <w:rFonts w:ascii="Book Antiqua" w:hAnsi="Book Antiqua"/>
                <w:sz w:val="28"/>
                <w:szCs w:val="28"/>
                <w:lang w:val="en-US"/>
              </w:rPr>
            </w:pPr>
          </w:p>
          <w:p w:rsidR="00EF668C" w:rsidRPr="00025D7C" w:rsidRDefault="00EF668C" w:rsidP="00EF668C">
            <w:pPr>
              <w:spacing w:line="360" w:lineRule="auto"/>
              <w:ind w:left="142" w:right="163"/>
              <w:jc w:val="center"/>
              <w:rPr>
                <w:rFonts w:ascii="Book Antiqua" w:hAnsi="Book Antiqua"/>
                <w:sz w:val="28"/>
                <w:szCs w:val="28"/>
                <w:lang w:val="en-US"/>
              </w:rPr>
            </w:pPr>
            <w:r w:rsidRPr="00025D7C">
              <w:rPr>
                <w:rFonts w:ascii="Book Antiqua" w:hAnsi="Book Antiqua"/>
                <w:sz w:val="28"/>
                <w:szCs w:val="28"/>
                <w:lang w:val="en-US"/>
              </w:rPr>
              <w:t>FIRST INFORMATION LETTER</w:t>
            </w:r>
          </w:p>
          <w:p w:rsidR="00EF668C" w:rsidRPr="00025D7C" w:rsidRDefault="00EF668C" w:rsidP="00EF668C">
            <w:pPr>
              <w:spacing w:line="360" w:lineRule="auto"/>
              <w:ind w:left="142" w:right="163"/>
              <w:jc w:val="center"/>
              <w:rPr>
                <w:rFonts w:ascii="Book Antiqua" w:hAnsi="Book Antiqua"/>
                <w:sz w:val="28"/>
                <w:szCs w:val="28"/>
                <w:lang w:val="en-US"/>
              </w:rPr>
            </w:pPr>
            <w:r w:rsidRPr="00025D7C">
              <w:rPr>
                <w:rFonts w:ascii="Book Antiqua" w:hAnsi="Book Antiqua"/>
                <w:sz w:val="28"/>
                <w:szCs w:val="28"/>
                <w:lang w:val="en-US"/>
              </w:rPr>
              <w:t>INTERNATIONAL SCIENTIFIC-PRACTICAL CONFERENCE</w:t>
            </w:r>
          </w:p>
          <w:p w:rsidR="00EF668C" w:rsidRPr="00025D7C" w:rsidRDefault="00EF668C" w:rsidP="00EF668C">
            <w:pPr>
              <w:spacing w:line="360" w:lineRule="auto"/>
              <w:ind w:left="142" w:right="163"/>
              <w:jc w:val="center"/>
              <w:rPr>
                <w:rFonts w:ascii="Book Antiqua" w:hAnsi="Book Antiqua"/>
                <w:sz w:val="28"/>
                <w:szCs w:val="28"/>
                <w:lang w:val="en-US"/>
              </w:rPr>
            </w:pPr>
            <w:r w:rsidRPr="00025D7C">
              <w:rPr>
                <w:rFonts w:ascii="Book Antiqua" w:hAnsi="Book Antiqua"/>
                <w:sz w:val="28"/>
                <w:szCs w:val="28"/>
                <w:lang w:val="en-US"/>
              </w:rPr>
              <w:t>"MODERN PROBLEMS OF BIOTECHNOLOGY, ECOLOGY AND PHYSICO-CHEMICAL BIOLOGY"</w:t>
            </w:r>
          </w:p>
          <w:p w:rsidR="00EF668C" w:rsidRPr="00025D7C" w:rsidRDefault="00EF668C" w:rsidP="00EF668C">
            <w:pPr>
              <w:spacing w:line="360" w:lineRule="auto"/>
              <w:ind w:left="142" w:right="163"/>
              <w:jc w:val="center"/>
              <w:rPr>
                <w:rFonts w:ascii="Book Antiqua" w:hAnsi="Book Antiqua"/>
                <w:sz w:val="28"/>
                <w:szCs w:val="28"/>
                <w:lang w:val="en-US"/>
              </w:rPr>
            </w:pPr>
            <w:r w:rsidRPr="00025D7C">
              <w:rPr>
                <w:rFonts w:ascii="Book Antiqua" w:hAnsi="Book Antiqua"/>
                <w:sz w:val="28"/>
                <w:szCs w:val="28"/>
                <w:lang w:val="en-US"/>
              </w:rPr>
              <w:t xml:space="preserve">within the IV International </w:t>
            </w:r>
            <w:proofErr w:type="spellStart"/>
            <w:r w:rsidRPr="00025D7C">
              <w:rPr>
                <w:rFonts w:ascii="Book Antiqua" w:hAnsi="Book Antiqua"/>
                <w:sz w:val="28"/>
                <w:szCs w:val="28"/>
                <w:lang w:val="en-US"/>
              </w:rPr>
              <w:t>Farabi</w:t>
            </w:r>
            <w:proofErr w:type="spellEnd"/>
            <w:r w:rsidRPr="00025D7C">
              <w:rPr>
                <w:rFonts w:ascii="Book Antiqua" w:hAnsi="Book Antiqua"/>
                <w:sz w:val="28"/>
                <w:szCs w:val="28"/>
                <w:lang w:val="en-US"/>
              </w:rPr>
              <w:t xml:space="preserve"> readings</w:t>
            </w:r>
          </w:p>
          <w:p w:rsidR="00EF668C" w:rsidRPr="00025D7C" w:rsidRDefault="00EF668C" w:rsidP="00EF668C">
            <w:pPr>
              <w:spacing w:line="360" w:lineRule="auto"/>
              <w:ind w:left="142" w:right="163"/>
              <w:jc w:val="center"/>
              <w:rPr>
                <w:rFonts w:ascii="Book Antiqua" w:hAnsi="Book Antiqua"/>
                <w:sz w:val="28"/>
                <w:szCs w:val="28"/>
                <w:lang w:val="en-US"/>
              </w:rPr>
            </w:pPr>
            <w:r w:rsidRPr="00025D7C">
              <w:rPr>
                <w:rFonts w:ascii="Book Antiqua" w:hAnsi="Book Antiqua"/>
                <w:sz w:val="28"/>
                <w:szCs w:val="28"/>
                <w:lang w:val="en-US"/>
              </w:rPr>
              <w:t>6 – 7 April 2017, Almaty, Kazakhstan</w:t>
            </w:r>
          </w:p>
          <w:p w:rsidR="00EF668C" w:rsidRDefault="00EF668C" w:rsidP="00EF668C">
            <w:pPr>
              <w:ind w:left="142" w:right="163"/>
              <w:jc w:val="center"/>
              <w:rPr>
                <w:rFonts w:ascii="Book Antiqua" w:hAnsi="Book Antiqua"/>
                <w:b/>
                <w:i/>
                <w:sz w:val="28"/>
                <w:szCs w:val="28"/>
                <w:lang w:val="en-US"/>
              </w:rPr>
            </w:pPr>
          </w:p>
          <w:p w:rsidR="00EF668C" w:rsidRDefault="00EF668C" w:rsidP="00EF668C">
            <w:pPr>
              <w:ind w:left="142" w:right="163"/>
              <w:jc w:val="center"/>
              <w:rPr>
                <w:rFonts w:ascii="Book Antiqua" w:hAnsi="Book Antiqua"/>
                <w:b/>
                <w:i/>
                <w:sz w:val="28"/>
                <w:szCs w:val="28"/>
                <w:lang w:val="en-US"/>
              </w:rPr>
            </w:pPr>
            <w:r w:rsidRPr="00025D7C">
              <w:rPr>
                <w:rFonts w:ascii="Book Antiqua" w:hAnsi="Book Antiqua"/>
                <w:b/>
                <w:i/>
                <w:sz w:val="28"/>
                <w:szCs w:val="28"/>
                <w:lang w:val="en-US"/>
              </w:rPr>
              <w:t>Dear colleagues!</w:t>
            </w:r>
          </w:p>
          <w:p w:rsidR="00EF668C" w:rsidRPr="00025D7C" w:rsidRDefault="00EF668C" w:rsidP="00EF668C">
            <w:pPr>
              <w:ind w:left="142" w:right="163"/>
              <w:jc w:val="center"/>
              <w:rPr>
                <w:rFonts w:ascii="Book Antiqua" w:hAnsi="Book Antiqua"/>
                <w:b/>
                <w:i/>
                <w:sz w:val="28"/>
                <w:szCs w:val="28"/>
                <w:lang w:val="en-US"/>
              </w:rPr>
            </w:pPr>
          </w:p>
          <w:p w:rsidR="00EF668C" w:rsidRPr="00025D7C" w:rsidRDefault="00EF668C" w:rsidP="00EF668C">
            <w:pPr>
              <w:pStyle w:val="a8"/>
              <w:spacing w:before="0" w:beforeAutospacing="0" w:after="0" w:afterAutospacing="0"/>
              <w:ind w:left="284" w:right="446"/>
              <w:jc w:val="both"/>
              <w:textAlignment w:val="baseline"/>
              <w:rPr>
                <w:rFonts w:ascii="Book Antiqua" w:hAnsi="Book Antiqua"/>
                <w:i/>
                <w:sz w:val="28"/>
                <w:szCs w:val="28"/>
                <w:lang w:val="en-US"/>
              </w:rPr>
            </w:pPr>
            <w:r>
              <w:rPr>
                <w:rFonts w:ascii="Book Antiqua" w:hAnsi="Book Antiqua"/>
                <w:i/>
                <w:sz w:val="28"/>
                <w:szCs w:val="28"/>
                <w:lang w:val="en-US"/>
              </w:rPr>
              <w:t xml:space="preserve">      </w:t>
            </w:r>
            <w:r w:rsidRPr="00025D7C">
              <w:rPr>
                <w:rFonts w:ascii="Book Antiqua" w:hAnsi="Book Antiqua"/>
                <w:i/>
                <w:sz w:val="28"/>
                <w:szCs w:val="28"/>
                <w:lang w:val="en-US"/>
              </w:rPr>
              <w:t xml:space="preserve">We invite you to take part in the international scientific-practical conference "Modern problems of biotechnology, ecology and </w:t>
            </w:r>
            <w:proofErr w:type="spellStart"/>
            <w:r w:rsidRPr="00025D7C">
              <w:rPr>
                <w:rFonts w:ascii="Book Antiqua" w:hAnsi="Book Antiqua"/>
                <w:i/>
                <w:sz w:val="28"/>
                <w:szCs w:val="28"/>
                <w:lang w:val="en-US"/>
              </w:rPr>
              <w:t>physico</w:t>
            </w:r>
            <w:proofErr w:type="spellEnd"/>
            <w:r w:rsidRPr="00025D7C">
              <w:rPr>
                <w:rFonts w:ascii="Book Antiqua" w:hAnsi="Book Antiqua"/>
                <w:i/>
                <w:sz w:val="28"/>
                <w:szCs w:val="28"/>
                <w:lang w:val="en-US"/>
              </w:rPr>
              <w:t xml:space="preserve">-chemical biology" dedicated to the 90th anniversary </w:t>
            </w:r>
            <w:r w:rsidR="00D7521B" w:rsidRPr="00025D7C">
              <w:rPr>
                <w:rFonts w:ascii="Book Antiqua" w:hAnsi="Book Antiqua"/>
                <w:i/>
                <w:sz w:val="28"/>
                <w:szCs w:val="28"/>
                <w:lang w:val="en-US"/>
              </w:rPr>
              <w:t xml:space="preserve">of </w:t>
            </w:r>
            <w:r w:rsidR="00D7521B" w:rsidRPr="00025D7C">
              <w:rPr>
                <w:rStyle w:val="apple-converted-space"/>
                <w:rFonts w:ascii="Book Antiqua" w:hAnsi="Book Antiqua"/>
                <w:i/>
                <w:color w:val="171717"/>
                <w:sz w:val="28"/>
                <w:szCs w:val="28"/>
                <w:shd w:val="clear" w:color="auto" w:fill="FFFFFF"/>
                <w:lang w:val="en-US"/>
              </w:rPr>
              <w:t>doctor</w:t>
            </w:r>
            <w:r w:rsidRPr="00025D7C">
              <w:rPr>
                <w:rFonts w:ascii="Book Antiqua" w:hAnsi="Book Antiqua"/>
                <w:i/>
                <w:color w:val="171717"/>
                <w:sz w:val="28"/>
                <w:szCs w:val="28"/>
                <w:shd w:val="clear" w:color="auto" w:fill="FFFFFF"/>
                <w:lang w:val="en-US"/>
              </w:rPr>
              <w:t xml:space="preserve"> of biological sciences, professor</w:t>
            </w:r>
            <w:r w:rsidRPr="00025D7C">
              <w:rPr>
                <w:rFonts w:ascii="Book Antiqua" w:hAnsi="Book Antiqua"/>
                <w:i/>
                <w:sz w:val="28"/>
                <w:szCs w:val="28"/>
                <w:lang w:val="en-US"/>
              </w:rPr>
              <w:t xml:space="preserve">,  academician of </w:t>
            </w:r>
            <w:r w:rsidRPr="00025D7C">
              <w:rPr>
                <w:rFonts w:ascii="Book Antiqua" w:hAnsi="Book Antiqua"/>
                <w:i/>
                <w:color w:val="171717"/>
                <w:sz w:val="28"/>
                <w:szCs w:val="28"/>
                <w:shd w:val="clear" w:color="auto" w:fill="FFFFFF"/>
                <w:lang w:val="en-US"/>
              </w:rPr>
              <w:t xml:space="preserve">National Academy of Natural Sciences, </w:t>
            </w:r>
            <w:r w:rsidRPr="00025D7C">
              <w:rPr>
                <w:rFonts w:ascii="Book Antiqua" w:hAnsi="Book Antiqua"/>
                <w:i/>
                <w:color w:val="000000"/>
                <w:sz w:val="28"/>
                <w:szCs w:val="28"/>
                <w:lang w:val="en-US"/>
              </w:rPr>
              <w:t>High School Academy of the Republic of Kazakhstan</w:t>
            </w:r>
            <w:r w:rsidRPr="00025D7C">
              <w:rPr>
                <w:rFonts w:ascii="Book Antiqua" w:hAnsi="Book Antiqua"/>
                <w:i/>
                <w:sz w:val="28"/>
                <w:szCs w:val="28"/>
                <w:lang w:val="en-US"/>
              </w:rPr>
              <w:t xml:space="preserve"> </w:t>
            </w:r>
            <w:proofErr w:type="spellStart"/>
            <w:r w:rsidRPr="00025D7C">
              <w:rPr>
                <w:rFonts w:ascii="Book Antiqua" w:hAnsi="Book Antiqua"/>
                <w:i/>
                <w:sz w:val="28"/>
                <w:szCs w:val="28"/>
                <w:lang w:val="en-US"/>
              </w:rPr>
              <w:t>Maiya</w:t>
            </w:r>
            <w:proofErr w:type="spellEnd"/>
            <w:r w:rsidRPr="00025D7C">
              <w:rPr>
                <w:rFonts w:ascii="Book Antiqua" w:hAnsi="Book Antiqua"/>
                <w:i/>
                <w:sz w:val="28"/>
                <w:szCs w:val="28"/>
                <w:lang w:val="en-US"/>
              </w:rPr>
              <w:t xml:space="preserve"> </w:t>
            </w:r>
            <w:proofErr w:type="spellStart"/>
            <w:r w:rsidRPr="00025D7C">
              <w:rPr>
                <w:rFonts w:ascii="Book Antiqua" w:hAnsi="Book Antiqua"/>
                <w:i/>
                <w:sz w:val="28"/>
                <w:szCs w:val="28"/>
                <w:lang w:val="en-US"/>
              </w:rPr>
              <w:t>Khazhetdinovna</w:t>
            </w:r>
            <w:proofErr w:type="spellEnd"/>
            <w:r w:rsidRPr="00025D7C">
              <w:rPr>
                <w:rFonts w:ascii="Book Antiqua" w:hAnsi="Book Antiqua"/>
                <w:i/>
                <w:sz w:val="28"/>
                <w:szCs w:val="28"/>
                <w:lang w:val="en-US"/>
              </w:rPr>
              <w:t xml:space="preserve"> </w:t>
            </w:r>
            <w:proofErr w:type="spellStart"/>
            <w:r w:rsidRPr="00025D7C">
              <w:rPr>
                <w:rFonts w:ascii="Book Antiqua" w:hAnsi="Book Antiqua"/>
                <w:i/>
                <w:sz w:val="28"/>
                <w:szCs w:val="28"/>
                <w:lang w:val="en-US"/>
              </w:rPr>
              <w:t>Shigaeva</w:t>
            </w:r>
            <w:proofErr w:type="spellEnd"/>
            <w:r w:rsidRPr="00025D7C">
              <w:rPr>
                <w:rFonts w:ascii="Book Antiqua" w:hAnsi="Book Antiqua"/>
                <w:i/>
                <w:sz w:val="28"/>
                <w:szCs w:val="28"/>
                <w:lang w:val="en-US"/>
              </w:rPr>
              <w:t>, which will be held on 6-7 April 2017 at the faculty of biology and biotechnology.</w:t>
            </w:r>
          </w:p>
          <w:p w:rsidR="00EF668C" w:rsidRPr="00025D7C" w:rsidRDefault="00EF668C" w:rsidP="00EF668C">
            <w:pPr>
              <w:ind w:left="284" w:right="446"/>
              <w:jc w:val="both"/>
              <w:rPr>
                <w:rFonts w:ascii="Book Antiqua" w:hAnsi="Book Antiqua"/>
                <w:i/>
                <w:sz w:val="28"/>
                <w:szCs w:val="28"/>
                <w:lang w:val="en-US"/>
              </w:rPr>
            </w:pPr>
          </w:p>
          <w:p w:rsidR="00EF668C" w:rsidRPr="00025D7C" w:rsidRDefault="00EF668C" w:rsidP="00EF668C">
            <w:pPr>
              <w:ind w:right="163"/>
              <w:rPr>
                <w:rFonts w:ascii="Book Antiqua" w:hAnsi="Book Antiqua"/>
                <w:i/>
                <w:sz w:val="28"/>
                <w:szCs w:val="28"/>
                <w:lang w:val="en-US"/>
              </w:rPr>
            </w:pPr>
            <w:r>
              <w:rPr>
                <w:rFonts w:ascii="Book Antiqua" w:hAnsi="Book Antiqua"/>
                <w:i/>
                <w:sz w:val="28"/>
                <w:szCs w:val="28"/>
                <w:lang w:val="en-US"/>
              </w:rPr>
              <w:t xml:space="preserve">                        </w:t>
            </w:r>
            <w:r w:rsidRPr="00025D7C">
              <w:rPr>
                <w:rFonts w:ascii="Book Antiqua" w:hAnsi="Book Antiqua"/>
                <w:i/>
                <w:sz w:val="28"/>
                <w:szCs w:val="28"/>
                <w:lang w:val="en-US"/>
              </w:rPr>
              <w:t>Looking forward to see you at the conference!</w:t>
            </w:r>
          </w:p>
          <w:p w:rsidR="00A47D89" w:rsidRPr="00C275A0" w:rsidRDefault="00EF668C" w:rsidP="00EF668C">
            <w:pPr>
              <w:spacing w:line="200" w:lineRule="atLeast"/>
              <w:ind w:right="276" w:firstLine="29"/>
              <w:jc w:val="right"/>
              <w:rPr>
                <w:lang w:val="kk-KZ"/>
              </w:rPr>
            </w:pPr>
            <w:bookmarkStart w:id="0" w:name="_GoBack"/>
            <w:bookmarkEnd w:id="0"/>
            <w:r w:rsidRPr="00025D7C">
              <w:rPr>
                <w:rFonts w:ascii="Book Antiqua" w:hAnsi="Book Antiqua"/>
                <w:i/>
                <w:sz w:val="28"/>
                <w:szCs w:val="28"/>
                <w:lang w:val="en-US"/>
              </w:rPr>
              <w:t xml:space="preserve">Organizing committee  </w:t>
            </w:r>
          </w:p>
        </w:tc>
      </w:tr>
    </w:tbl>
    <w:p w:rsidR="001465D1" w:rsidRPr="00C275A0" w:rsidRDefault="001465D1" w:rsidP="00574529">
      <w:pPr>
        <w:ind w:left="426" w:right="282"/>
        <w:rPr>
          <w:lang w:val="kk-KZ"/>
        </w:rPr>
      </w:pPr>
    </w:p>
    <w:p w:rsidR="00A47D89" w:rsidRPr="00C275A0" w:rsidRDefault="00A47D89" w:rsidP="00574529">
      <w:pPr>
        <w:ind w:left="426" w:right="282"/>
        <w:rPr>
          <w:lang w:val="kk-KZ"/>
        </w:rPr>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RPr="00B7156F" w:rsidTr="00A47D89">
        <w:trPr>
          <w:trHeight w:val="15306"/>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sz w:val="24"/>
                <w:szCs w:val="24"/>
                <w:lang w:val="en-US"/>
              </w:rPr>
              <w:t xml:space="preserve">Correspondence </w:t>
            </w:r>
            <w:proofErr w:type="spellStart"/>
            <w:r w:rsidRPr="00025D7C">
              <w:rPr>
                <w:rFonts w:ascii="Book Antiqua" w:hAnsi="Book Antiqua"/>
                <w:sz w:val="24"/>
                <w:szCs w:val="24"/>
                <w:lang w:val="en-US"/>
              </w:rPr>
              <w:t>adress</w:t>
            </w:r>
            <w:proofErr w:type="spellEnd"/>
            <w:r w:rsidRPr="00025D7C">
              <w:rPr>
                <w:rFonts w:ascii="Book Antiqua" w:hAnsi="Book Antiqua"/>
                <w:sz w:val="24"/>
                <w:szCs w:val="24"/>
                <w:lang w:val="en-US"/>
              </w:rPr>
              <w:t>: 050040, Almaty, al-</w:t>
            </w:r>
            <w:proofErr w:type="spellStart"/>
            <w:r w:rsidRPr="00025D7C">
              <w:rPr>
                <w:rFonts w:ascii="Book Antiqua" w:hAnsi="Book Antiqua"/>
                <w:sz w:val="24"/>
                <w:szCs w:val="24"/>
                <w:lang w:val="en-US"/>
              </w:rPr>
              <w:t>Farabi</w:t>
            </w:r>
            <w:proofErr w:type="spellEnd"/>
            <w:r w:rsidRPr="00025D7C">
              <w:rPr>
                <w:rFonts w:ascii="Book Antiqua" w:hAnsi="Book Antiqua"/>
                <w:sz w:val="24"/>
                <w:szCs w:val="24"/>
                <w:lang w:val="en-US"/>
              </w:rPr>
              <w:t xml:space="preserve"> Avenue 71, Faculty of biology and biotechnology (the conference "Modern problems of biotechnology, ecology and </w:t>
            </w:r>
            <w:proofErr w:type="spellStart"/>
            <w:r w:rsidRPr="00025D7C">
              <w:rPr>
                <w:rFonts w:ascii="Book Antiqua" w:hAnsi="Book Antiqua"/>
                <w:sz w:val="24"/>
                <w:szCs w:val="24"/>
                <w:lang w:val="en-US"/>
              </w:rPr>
              <w:t>physico</w:t>
            </w:r>
            <w:proofErr w:type="spellEnd"/>
            <w:r w:rsidRPr="00025D7C">
              <w:rPr>
                <w:rFonts w:ascii="Book Antiqua" w:hAnsi="Book Antiqua"/>
                <w:sz w:val="24"/>
                <w:szCs w:val="24"/>
                <w:lang w:val="en-US"/>
              </w:rPr>
              <w:t xml:space="preserve">-chemical biology"). Phone: 8 (727)377-33-34 (internal: 12-12) or mobile: 8-705-448-98-62. </w:t>
            </w:r>
          </w:p>
          <w:p w:rsidR="00EF668C" w:rsidRPr="00025D7C" w:rsidRDefault="00EF668C" w:rsidP="00EF668C">
            <w:pPr>
              <w:spacing w:line="276" w:lineRule="auto"/>
              <w:ind w:left="171" w:right="134" w:firstLine="709"/>
              <w:jc w:val="both"/>
              <w:rPr>
                <w:rFonts w:ascii="Book Antiqua" w:hAnsi="Book Antiqua"/>
                <w:sz w:val="24"/>
                <w:szCs w:val="24"/>
                <w:lang w:val="en-US"/>
              </w:rPr>
            </w:pP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lang w:val="en-US"/>
              </w:rPr>
              <w:t>The main goals and objectives of the conference</w:t>
            </w:r>
            <w:r w:rsidRPr="00025D7C">
              <w:rPr>
                <w:rFonts w:ascii="Book Antiqua" w:hAnsi="Book Antiqua"/>
                <w:sz w:val="24"/>
                <w:szCs w:val="24"/>
                <w:lang w:val="en-US"/>
              </w:rPr>
              <w:t xml:space="preserve"> - assessment of the current position of microbiological and biotechnological research in medicine, ecology, food industry, agriculture and their practical application, in Kazakhstan and abroad ; new technologies of production of medicines and diagnostics; nanotechnology, bioinformatics, genetic engineering, actual problems of biomedicine, diversity and functioning of ecosystems at different levels of the organization; establishing of contacts between scientists from near and far abroad and getting the opportunity to gain an objective view of the latest domestic and foreign achievements in the field of biotechnology, microbiology, ecology and </w:t>
            </w:r>
            <w:proofErr w:type="spellStart"/>
            <w:r w:rsidRPr="00025D7C">
              <w:rPr>
                <w:rFonts w:ascii="Book Antiqua" w:hAnsi="Book Antiqua"/>
                <w:sz w:val="24"/>
                <w:szCs w:val="24"/>
                <w:lang w:val="en-US"/>
              </w:rPr>
              <w:t>physico</w:t>
            </w:r>
            <w:proofErr w:type="spellEnd"/>
            <w:r w:rsidRPr="00025D7C">
              <w:rPr>
                <w:rFonts w:ascii="Book Antiqua" w:hAnsi="Book Antiqua"/>
                <w:sz w:val="24"/>
                <w:szCs w:val="24"/>
                <w:lang w:val="en-US"/>
              </w:rPr>
              <w:t>-chemical biology.</w:t>
            </w:r>
          </w:p>
          <w:p w:rsidR="00EF668C" w:rsidRPr="00025D7C" w:rsidRDefault="00EF668C" w:rsidP="00EF668C">
            <w:pPr>
              <w:spacing w:line="276" w:lineRule="auto"/>
              <w:ind w:left="171" w:right="134" w:firstLine="709"/>
              <w:jc w:val="both"/>
              <w:rPr>
                <w:rFonts w:ascii="Book Antiqua" w:hAnsi="Book Antiqua"/>
                <w:sz w:val="24"/>
                <w:szCs w:val="24"/>
                <w:lang w:val="en-US"/>
              </w:rPr>
            </w:pP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sz w:val="24"/>
                <w:szCs w:val="24"/>
                <w:lang w:val="en-US"/>
              </w:rPr>
              <w:t>In the program of the international scientific-practical conference reports will be presented in the following areas:</w:t>
            </w:r>
          </w:p>
          <w:p w:rsidR="00EF668C" w:rsidRPr="00025D7C" w:rsidRDefault="00EF668C" w:rsidP="00EF668C">
            <w:pPr>
              <w:spacing w:line="276" w:lineRule="auto"/>
              <w:ind w:left="171" w:right="134" w:firstLine="709"/>
              <w:jc w:val="both"/>
              <w:rPr>
                <w:rFonts w:ascii="Book Antiqua" w:hAnsi="Book Antiqua"/>
                <w:sz w:val="24"/>
                <w:szCs w:val="24"/>
                <w:lang w:val="en-US"/>
              </w:rPr>
            </w:pP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lang w:val="en-US"/>
              </w:rPr>
              <w:t>Section 1.</w:t>
            </w:r>
            <w:r>
              <w:rPr>
                <w:rFonts w:ascii="Book Antiqua" w:hAnsi="Book Antiqua"/>
                <w:sz w:val="24"/>
                <w:szCs w:val="24"/>
                <w:lang w:val="en-US"/>
              </w:rPr>
              <w:t xml:space="preserve"> Problems of applied </w:t>
            </w:r>
            <w:r w:rsidRPr="00025D7C">
              <w:rPr>
                <w:rFonts w:ascii="Book Antiqua" w:hAnsi="Book Antiqua"/>
                <w:sz w:val="24"/>
                <w:szCs w:val="24"/>
                <w:lang w:val="en-US"/>
              </w:rPr>
              <w:t xml:space="preserve">biotechnology </w:t>
            </w: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lang w:val="en-US"/>
              </w:rPr>
              <w:t>Section 2.</w:t>
            </w:r>
            <w:r w:rsidRPr="00025D7C">
              <w:rPr>
                <w:rFonts w:ascii="Book Antiqua" w:hAnsi="Book Antiqua"/>
                <w:sz w:val="24"/>
                <w:szCs w:val="24"/>
                <w:lang w:val="en-US"/>
              </w:rPr>
              <w:t xml:space="preserve"> </w:t>
            </w:r>
            <w:r>
              <w:rPr>
                <w:rFonts w:ascii="Book Antiqua" w:hAnsi="Book Antiqua"/>
                <w:sz w:val="24"/>
                <w:szCs w:val="24"/>
                <w:lang w:val="en-US"/>
              </w:rPr>
              <w:t>Nanotechnology and bioinformatics</w:t>
            </w:r>
          </w:p>
          <w:p w:rsidR="00EF668C" w:rsidRPr="000C723F"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lang w:val="en-US"/>
              </w:rPr>
              <w:t>Section 3.</w:t>
            </w:r>
            <w:r w:rsidRPr="00025D7C">
              <w:rPr>
                <w:rFonts w:ascii="Book Antiqua" w:hAnsi="Book Antiqua"/>
                <w:sz w:val="24"/>
                <w:szCs w:val="24"/>
                <w:lang w:val="en-US"/>
              </w:rPr>
              <w:t xml:space="preserve"> </w:t>
            </w:r>
            <w:r w:rsidRPr="000C723F">
              <w:rPr>
                <w:rFonts w:ascii="Book Antiqua" w:hAnsi="Book Antiqua"/>
                <w:sz w:val="24"/>
                <w:szCs w:val="24"/>
                <w:lang w:val="en-US"/>
              </w:rPr>
              <w:t xml:space="preserve">Modern problems of biomedicine and biophysics </w:t>
            </w:r>
          </w:p>
          <w:p w:rsidR="00EF668C" w:rsidRPr="00025D7C" w:rsidRDefault="00EF668C" w:rsidP="00EF668C">
            <w:pPr>
              <w:spacing w:line="276" w:lineRule="auto"/>
              <w:ind w:left="171" w:right="134" w:firstLine="709"/>
              <w:jc w:val="both"/>
              <w:rPr>
                <w:rFonts w:ascii="Book Antiqua" w:hAnsi="Book Antiqua"/>
                <w:sz w:val="24"/>
                <w:szCs w:val="24"/>
                <w:lang w:val="en-US"/>
              </w:rPr>
            </w:pPr>
            <w:r w:rsidRPr="000C723F">
              <w:rPr>
                <w:rFonts w:ascii="Book Antiqua" w:hAnsi="Book Antiqua"/>
                <w:b/>
                <w:sz w:val="24"/>
                <w:szCs w:val="24"/>
                <w:lang w:val="en-US"/>
              </w:rPr>
              <w:t>Section 4.</w:t>
            </w:r>
            <w:r w:rsidRPr="000C723F">
              <w:rPr>
                <w:rFonts w:ascii="Book Antiqua" w:hAnsi="Book Antiqua"/>
                <w:sz w:val="24"/>
                <w:szCs w:val="24"/>
                <w:lang w:val="en-US"/>
              </w:rPr>
              <w:t xml:space="preserve"> Ecology and resource saving</w:t>
            </w:r>
            <w:r w:rsidRPr="00025D7C">
              <w:rPr>
                <w:rFonts w:ascii="Book Antiqua" w:hAnsi="Book Antiqua"/>
                <w:sz w:val="24"/>
                <w:szCs w:val="24"/>
                <w:lang w:val="en-US"/>
              </w:rPr>
              <w:t xml:space="preserve"> </w:t>
            </w: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lang w:val="en-US"/>
              </w:rPr>
              <w:t>Section 5.</w:t>
            </w:r>
            <w:r w:rsidRPr="00025D7C">
              <w:rPr>
                <w:rFonts w:ascii="Book Antiqua" w:hAnsi="Book Antiqua"/>
                <w:sz w:val="24"/>
                <w:szCs w:val="24"/>
                <w:lang w:val="en-US"/>
              </w:rPr>
              <w:t xml:space="preserve"> </w:t>
            </w:r>
            <w:r w:rsidRPr="000C723F">
              <w:rPr>
                <w:rFonts w:ascii="Book Antiqua" w:hAnsi="Book Antiqua"/>
                <w:sz w:val="24"/>
                <w:szCs w:val="24"/>
                <w:lang w:val="en-US"/>
              </w:rPr>
              <w:t>. Innovative teaching methods in biology and biotechnology</w:t>
            </w:r>
          </w:p>
          <w:p w:rsidR="00EF668C" w:rsidRPr="00025D7C" w:rsidRDefault="00EF668C" w:rsidP="00EF668C">
            <w:pPr>
              <w:spacing w:line="276" w:lineRule="auto"/>
              <w:ind w:left="171" w:right="134" w:firstLine="709"/>
              <w:jc w:val="both"/>
              <w:rPr>
                <w:rFonts w:ascii="Book Antiqua" w:hAnsi="Book Antiqua"/>
                <w:sz w:val="24"/>
                <w:szCs w:val="24"/>
                <w:lang w:val="en-US"/>
              </w:rPr>
            </w:pPr>
            <w:r w:rsidRPr="00025D7C">
              <w:rPr>
                <w:rFonts w:ascii="Book Antiqua" w:hAnsi="Book Antiqua"/>
                <w:b/>
                <w:sz w:val="24"/>
                <w:szCs w:val="24"/>
                <w:u w:val="single"/>
                <w:lang w:val="en-US"/>
              </w:rPr>
              <w:t>G-Global discussion platform based round-table</w:t>
            </w:r>
            <w:r w:rsidRPr="00025D7C">
              <w:rPr>
                <w:rFonts w:ascii="Book Antiqua" w:hAnsi="Book Antiqua"/>
                <w:sz w:val="24"/>
                <w:szCs w:val="24"/>
                <w:lang w:val="en-US"/>
              </w:rPr>
              <w:t xml:space="preserve"> – an Alternative bioenergy – an important factor in solving of economic and environmental problems</w:t>
            </w:r>
          </w:p>
          <w:p w:rsidR="00EF668C" w:rsidRDefault="00EF668C" w:rsidP="00EF668C">
            <w:pPr>
              <w:spacing w:line="276" w:lineRule="auto"/>
              <w:ind w:left="171" w:right="134"/>
              <w:jc w:val="both"/>
              <w:rPr>
                <w:rFonts w:ascii="Book Antiqua" w:hAnsi="Book Antiqua"/>
                <w:sz w:val="24"/>
                <w:szCs w:val="24"/>
                <w:lang w:val="en-US"/>
              </w:rPr>
            </w:pPr>
          </w:p>
          <w:p w:rsidR="00EF668C" w:rsidRPr="00736A60" w:rsidRDefault="00EF668C" w:rsidP="00EF668C">
            <w:pPr>
              <w:pStyle w:val="a8"/>
              <w:tabs>
                <w:tab w:val="left" w:pos="426"/>
              </w:tabs>
              <w:spacing w:before="0" w:beforeAutospacing="0" w:after="0" w:afterAutospacing="0"/>
              <w:ind w:left="171" w:right="134"/>
              <w:jc w:val="both"/>
              <w:rPr>
                <w:rFonts w:ascii="Book Antiqua" w:hAnsi="Book Antiqua"/>
                <w:lang w:val="kk-KZ"/>
              </w:rPr>
            </w:pPr>
          </w:p>
          <w:p w:rsidR="00EF668C" w:rsidRDefault="00EF668C" w:rsidP="00EF668C">
            <w:pPr>
              <w:spacing w:line="276" w:lineRule="auto"/>
              <w:ind w:left="171" w:right="134" w:firstLine="709"/>
              <w:jc w:val="center"/>
              <w:rPr>
                <w:rFonts w:ascii="Book Antiqua" w:hAnsi="Book Antiqua"/>
                <w:b/>
                <w:color w:val="2E74B5" w:themeColor="accent1" w:themeShade="BF"/>
                <w:sz w:val="32"/>
                <w:szCs w:val="32"/>
                <w:lang w:val="en-US"/>
              </w:rPr>
            </w:pPr>
            <w:r w:rsidRPr="00025D7C">
              <w:rPr>
                <w:rFonts w:ascii="Book Antiqua" w:hAnsi="Book Antiqua"/>
                <w:b/>
                <w:sz w:val="32"/>
                <w:szCs w:val="32"/>
                <w:lang w:val="en-US"/>
              </w:rPr>
              <w:t xml:space="preserve">Abstracts should be sent to the organizing Committee by email: </w:t>
            </w:r>
            <w:hyperlink r:id="rId13" w:history="1">
              <w:r w:rsidRPr="00747A11">
                <w:rPr>
                  <w:rStyle w:val="a9"/>
                  <w:rFonts w:ascii="Book Antiqua" w:hAnsi="Book Antiqua"/>
                  <w:b/>
                  <w:sz w:val="32"/>
                  <w:szCs w:val="32"/>
                  <w:lang w:val="en-US"/>
                </w:rPr>
                <w:t>conferencebio2017@gmail.com</w:t>
              </w:r>
            </w:hyperlink>
          </w:p>
          <w:p w:rsidR="00EF668C" w:rsidRPr="00025D7C" w:rsidRDefault="00EF668C" w:rsidP="00EF668C">
            <w:pPr>
              <w:spacing w:line="276" w:lineRule="auto"/>
              <w:ind w:left="171" w:right="134" w:firstLine="709"/>
              <w:jc w:val="center"/>
              <w:rPr>
                <w:rFonts w:ascii="Book Antiqua" w:hAnsi="Book Antiqua"/>
                <w:b/>
                <w:sz w:val="32"/>
                <w:szCs w:val="32"/>
                <w:lang w:val="en-US"/>
              </w:rPr>
            </w:pPr>
          </w:p>
          <w:p w:rsidR="00EF668C" w:rsidRPr="00025D7C" w:rsidRDefault="00EF668C" w:rsidP="00EF668C">
            <w:pPr>
              <w:spacing w:line="276" w:lineRule="auto"/>
              <w:ind w:left="171" w:right="134"/>
              <w:jc w:val="both"/>
              <w:rPr>
                <w:rFonts w:ascii="Book Antiqua" w:hAnsi="Book Antiqua"/>
                <w:sz w:val="24"/>
                <w:szCs w:val="24"/>
                <w:lang w:val="en-US"/>
              </w:rPr>
            </w:pPr>
            <w:r w:rsidRPr="00025D7C">
              <w:rPr>
                <w:rFonts w:ascii="Book Antiqua" w:hAnsi="Book Antiqua"/>
                <w:b/>
                <w:sz w:val="24"/>
                <w:szCs w:val="24"/>
                <w:lang w:val="en-US"/>
              </w:rPr>
              <w:t>Conference official languages</w:t>
            </w:r>
            <w:r w:rsidRPr="00025D7C">
              <w:rPr>
                <w:rFonts w:ascii="Book Antiqua" w:hAnsi="Book Antiqua"/>
                <w:sz w:val="24"/>
                <w:szCs w:val="24"/>
                <w:lang w:val="en-US"/>
              </w:rPr>
              <w:t xml:space="preserve">: Kazakh, Russian, English </w:t>
            </w:r>
          </w:p>
          <w:p w:rsidR="00EF668C" w:rsidRPr="00025D7C" w:rsidRDefault="00EF668C" w:rsidP="00EF668C">
            <w:pPr>
              <w:spacing w:line="276" w:lineRule="auto"/>
              <w:ind w:left="171" w:right="134"/>
              <w:jc w:val="both"/>
              <w:rPr>
                <w:rFonts w:ascii="Book Antiqua" w:hAnsi="Book Antiqua"/>
                <w:b/>
                <w:sz w:val="24"/>
                <w:szCs w:val="24"/>
                <w:lang w:val="en-US"/>
              </w:rPr>
            </w:pPr>
            <w:r w:rsidRPr="00025D7C">
              <w:rPr>
                <w:rFonts w:ascii="Book Antiqua" w:hAnsi="Book Antiqua"/>
                <w:b/>
                <w:sz w:val="24"/>
                <w:szCs w:val="24"/>
                <w:lang w:val="en-US"/>
              </w:rPr>
              <w:t xml:space="preserve">Presentation of the report: </w:t>
            </w:r>
          </w:p>
          <w:p w:rsidR="00EF668C" w:rsidRPr="00025D7C" w:rsidRDefault="00EF668C" w:rsidP="00EF668C">
            <w:pPr>
              <w:spacing w:line="276" w:lineRule="auto"/>
              <w:ind w:left="171" w:right="134"/>
              <w:jc w:val="both"/>
              <w:rPr>
                <w:rFonts w:ascii="Book Antiqua" w:hAnsi="Book Antiqua"/>
                <w:sz w:val="24"/>
                <w:szCs w:val="24"/>
                <w:lang w:val="en-US"/>
              </w:rPr>
            </w:pPr>
            <w:r w:rsidRPr="00025D7C">
              <w:rPr>
                <w:rFonts w:ascii="Book Antiqua" w:hAnsi="Book Antiqua"/>
                <w:sz w:val="24"/>
                <w:szCs w:val="24"/>
                <w:lang w:val="en-US"/>
              </w:rPr>
              <w:t xml:space="preserve">1. Plenary report – 20 minutes </w:t>
            </w:r>
          </w:p>
          <w:p w:rsidR="00EF668C" w:rsidRPr="00025D7C" w:rsidRDefault="00EF668C" w:rsidP="00EF668C">
            <w:pPr>
              <w:spacing w:line="276" w:lineRule="auto"/>
              <w:ind w:left="171" w:right="134"/>
              <w:jc w:val="both"/>
              <w:rPr>
                <w:rFonts w:ascii="Book Antiqua" w:hAnsi="Book Antiqua"/>
                <w:sz w:val="24"/>
                <w:szCs w:val="24"/>
                <w:lang w:val="en-US"/>
              </w:rPr>
            </w:pPr>
            <w:r w:rsidRPr="00025D7C">
              <w:rPr>
                <w:rFonts w:ascii="Book Antiqua" w:hAnsi="Book Antiqua"/>
                <w:sz w:val="24"/>
                <w:szCs w:val="24"/>
                <w:lang w:val="en-US"/>
              </w:rPr>
              <w:t xml:space="preserve">2. Oral report on the section – 10 minutes </w:t>
            </w:r>
          </w:p>
          <w:p w:rsidR="00EF668C" w:rsidRPr="00025D7C" w:rsidRDefault="00EF668C" w:rsidP="00EF668C">
            <w:pPr>
              <w:spacing w:line="276" w:lineRule="auto"/>
              <w:ind w:left="171" w:right="134"/>
              <w:jc w:val="both"/>
              <w:rPr>
                <w:rFonts w:ascii="Book Antiqua" w:hAnsi="Book Antiqua"/>
                <w:sz w:val="24"/>
                <w:szCs w:val="24"/>
                <w:lang w:val="en-US"/>
              </w:rPr>
            </w:pPr>
            <w:r w:rsidRPr="00025D7C">
              <w:rPr>
                <w:rFonts w:ascii="Book Antiqua" w:hAnsi="Book Antiqua"/>
                <w:sz w:val="24"/>
                <w:szCs w:val="24"/>
                <w:lang w:val="en-US"/>
              </w:rPr>
              <w:t xml:space="preserve">3. The poster (poster presentation) </w:t>
            </w:r>
          </w:p>
          <w:p w:rsidR="00EF668C" w:rsidRPr="00025D7C" w:rsidRDefault="00EF668C" w:rsidP="00EF668C">
            <w:pPr>
              <w:spacing w:line="276" w:lineRule="auto"/>
              <w:ind w:left="171" w:right="134"/>
              <w:jc w:val="both"/>
              <w:rPr>
                <w:rFonts w:ascii="Book Antiqua" w:hAnsi="Book Antiqua"/>
                <w:sz w:val="24"/>
                <w:szCs w:val="24"/>
                <w:lang w:val="en-US"/>
              </w:rPr>
            </w:pPr>
            <w:r w:rsidRPr="00025D7C">
              <w:rPr>
                <w:rFonts w:ascii="Book Antiqua" w:hAnsi="Book Antiqua"/>
                <w:sz w:val="24"/>
                <w:szCs w:val="24"/>
                <w:lang w:val="en-US"/>
              </w:rPr>
              <w:t xml:space="preserve">For participation in conference due </w:t>
            </w:r>
            <w:r w:rsidRPr="00025D7C">
              <w:rPr>
                <w:rFonts w:ascii="Book Antiqua" w:hAnsi="Book Antiqua"/>
                <w:b/>
                <w:sz w:val="24"/>
                <w:szCs w:val="24"/>
                <w:lang w:val="en-US"/>
              </w:rPr>
              <w:t>to March 1, 2017</w:t>
            </w:r>
            <w:r w:rsidRPr="00025D7C">
              <w:rPr>
                <w:rFonts w:ascii="Book Antiqua" w:hAnsi="Book Antiqua"/>
                <w:sz w:val="24"/>
                <w:szCs w:val="24"/>
                <w:lang w:val="en-US"/>
              </w:rPr>
              <w:t>, following documents should be submitted: registration form and the text of the report (article) in electronic version as separate files in Word 2000-2007, only with the extension doc or rtf to e-mail: the theme of e-mail - Conference, the file should be named by the surname of the author. If there is no confirmation within three days, please, repeat online abstract submission and registration.</w:t>
            </w:r>
          </w:p>
          <w:p w:rsidR="00A47D89" w:rsidRPr="00EF668C" w:rsidRDefault="00A47D89" w:rsidP="00A76A60">
            <w:pPr>
              <w:pStyle w:val="a8"/>
              <w:ind w:left="171" w:right="276"/>
              <w:jc w:val="both"/>
              <w:rPr>
                <w:rFonts w:ascii="Book Antiqua" w:hAnsi="Book Antiqua"/>
                <w:lang w:val="en-US"/>
              </w:rPr>
            </w:pPr>
          </w:p>
        </w:tc>
      </w:tr>
    </w:tbl>
    <w:p w:rsidR="00A47D89" w:rsidRPr="00EF668C" w:rsidRDefault="00A47D89" w:rsidP="00574529">
      <w:pPr>
        <w:ind w:left="426" w:right="282"/>
        <w:rPr>
          <w:lang w:val="en-US"/>
        </w:rPr>
      </w:pPr>
    </w:p>
    <w:p w:rsidR="00A47D89" w:rsidRPr="00EF668C" w:rsidRDefault="00A47D89" w:rsidP="00574529">
      <w:pPr>
        <w:ind w:left="426" w:right="282"/>
        <w:rPr>
          <w:lang w:val="en-US"/>
        </w:rPr>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RPr="00B7156F" w:rsidTr="00617300">
        <w:trPr>
          <w:trHeight w:val="15306"/>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Pr="00EF668C" w:rsidRDefault="00A47D89" w:rsidP="00574529">
            <w:pPr>
              <w:spacing w:line="200" w:lineRule="atLeast"/>
              <w:ind w:left="426" w:right="282"/>
              <w:jc w:val="center"/>
              <w:rPr>
                <w:rFonts w:ascii="Times New Roman" w:hAnsi="Times New Roman" w:cs="Times New Roman"/>
                <w:b/>
                <w:bCs/>
                <w:sz w:val="24"/>
                <w:szCs w:val="24"/>
                <w:lang w:val="en-US"/>
              </w:rPr>
            </w:pPr>
          </w:p>
          <w:p w:rsidR="00A47D89" w:rsidRPr="00EF668C" w:rsidRDefault="00A47D89" w:rsidP="00574529">
            <w:pPr>
              <w:spacing w:line="200" w:lineRule="atLeast"/>
              <w:ind w:left="426" w:right="282"/>
              <w:jc w:val="center"/>
              <w:rPr>
                <w:rFonts w:ascii="Times New Roman" w:hAnsi="Times New Roman" w:cs="Times New Roman"/>
                <w:b/>
                <w:bCs/>
                <w:sz w:val="24"/>
                <w:szCs w:val="24"/>
                <w:lang w:val="en-US"/>
              </w:rPr>
            </w:pPr>
          </w:p>
          <w:p w:rsidR="00EF668C" w:rsidRDefault="00EF668C" w:rsidP="00EF668C">
            <w:pPr>
              <w:tabs>
                <w:tab w:val="left" w:pos="6143"/>
              </w:tabs>
              <w:jc w:val="center"/>
              <w:rPr>
                <w:rFonts w:ascii="Book Antiqua" w:hAnsi="Book Antiqua"/>
                <w:b/>
                <w:color w:val="0000FF"/>
                <w:sz w:val="32"/>
                <w:szCs w:val="32"/>
                <w:lang w:val="en-US"/>
              </w:rPr>
            </w:pPr>
          </w:p>
          <w:p w:rsidR="00EF668C" w:rsidRPr="00025D7C" w:rsidRDefault="00EF668C" w:rsidP="00EF668C">
            <w:pPr>
              <w:tabs>
                <w:tab w:val="left" w:pos="6143"/>
              </w:tabs>
              <w:jc w:val="center"/>
              <w:rPr>
                <w:rFonts w:ascii="Book Antiqua" w:hAnsi="Book Antiqua"/>
                <w:b/>
                <w:color w:val="0000FF"/>
                <w:sz w:val="32"/>
                <w:szCs w:val="32"/>
                <w:lang w:val="en-US"/>
              </w:rPr>
            </w:pPr>
            <w:r w:rsidRPr="00025D7C">
              <w:rPr>
                <w:rFonts w:ascii="Book Antiqua" w:hAnsi="Book Antiqua"/>
                <w:b/>
                <w:color w:val="0000FF"/>
                <w:sz w:val="32"/>
                <w:szCs w:val="32"/>
                <w:lang w:val="en-US"/>
              </w:rPr>
              <w:t>REGISTRATION FORM</w:t>
            </w:r>
          </w:p>
          <w:p w:rsidR="00EF668C" w:rsidRPr="00025D7C" w:rsidRDefault="00EF668C" w:rsidP="00EF668C">
            <w:pPr>
              <w:rPr>
                <w:rFonts w:ascii="Book Antiqua" w:hAnsi="Book Antiqua"/>
                <w:b/>
                <w:color w:val="0000FF"/>
                <w:sz w:val="24"/>
                <w:szCs w:val="24"/>
                <w:lang w:val="en-US"/>
              </w:rPr>
            </w:pPr>
          </w:p>
          <w:tbl>
            <w:tblPr>
              <w:tblStyle w:val="a3"/>
              <w:tblW w:w="0" w:type="auto"/>
              <w:jc w:val="center"/>
              <w:tblLook w:val="04A0" w:firstRow="1" w:lastRow="0" w:firstColumn="1" w:lastColumn="0" w:noHBand="0" w:noVBand="1"/>
            </w:tblPr>
            <w:tblGrid>
              <w:gridCol w:w="3596"/>
              <w:gridCol w:w="5330"/>
            </w:tblGrid>
            <w:tr w:rsidR="00EF668C" w:rsidRPr="00EF668C"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Surname, Name,</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EF668C"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Academic degree, academic title</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EF668C"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Position</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EF668C"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Country</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kk-KZ"/>
                    </w:rPr>
                  </w:pPr>
                  <w:r w:rsidRPr="00025D7C">
                    <w:rPr>
                      <w:rFonts w:ascii="Book Antiqua" w:hAnsi="Book Antiqua"/>
                      <w:lang w:val="kk-KZ"/>
                    </w:rPr>
                    <w:t>Full name of the organization</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kk-KZ"/>
                    </w:rPr>
                  </w:pPr>
                  <w:r w:rsidRPr="00025D7C">
                    <w:rPr>
                      <w:rFonts w:ascii="Book Antiqua" w:hAnsi="Book Antiqua"/>
                      <w:lang w:val="kk-KZ"/>
                    </w:rPr>
                    <w:t>Address of organization, phone number with area code</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The title of the section</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kk-KZ"/>
                    </w:rPr>
                  </w:pPr>
                  <w:r w:rsidRPr="00025D7C">
                    <w:rPr>
                      <w:rFonts w:ascii="Book Antiqua" w:hAnsi="Book Antiqua"/>
                      <w:lang w:val="en-US"/>
                    </w:rPr>
                    <w:t>The title of the report (article),</w:t>
                  </w:r>
                  <w:r w:rsidRPr="00025D7C">
                    <w:rPr>
                      <w:rFonts w:ascii="Book Antiqua" w:hAnsi="Book Antiqua"/>
                      <w:lang w:val="kk-KZ"/>
                    </w:rPr>
                    <w:t>Е-</w:t>
                  </w:r>
                  <w:r w:rsidRPr="00025D7C">
                    <w:rPr>
                      <w:rFonts w:ascii="Book Antiqua" w:hAnsi="Book Antiqua"/>
                      <w:lang w:val="en-US"/>
                    </w:rPr>
                    <w:t>mail</w:t>
                  </w:r>
                  <w:r w:rsidRPr="00025D7C">
                    <w:rPr>
                      <w:rFonts w:ascii="Book Antiqua" w:hAnsi="Book Antiqua"/>
                      <w:lang w:val="kk-KZ"/>
                    </w:rPr>
                    <w:t>,</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en-US"/>
                    </w:rPr>
                  </w:pPr>
                  <w:r w:rsidRPr="00025D7C">
                    <w:rPr>
                      <w:rFonts w:ascii="Book Antiqua" w:hAnsi="Book Antiqua"/>
                      <w:lang w:val="en-US"/>
                    </w:rPr>
                    <w:t>Submission of the report: plenary, section, poster or virtual participation (to leave necessary)</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r w:rsidR="00EF668C" w:rsidRPr="00025D7C"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kk-KZ"/>
                    </w:rPr>
                  </w:pPr>
                  <w:r w:rsidRPr="00025D7C">
                    <w:rPr>
                      <w:rFonts w:ascii="Book Antiqua" w:hAnsi="Book Antiqua"/>
                      <w:lang w:val="en-US"/>
                    </w:rPr>
                    <w:t>Phone number</w:t>
                  </w:r>
                  <w:r>
                    <w:rPr>
                      <w:rFonts w:ascii="Book Antiqua" w:hAnsi="Book Antiqua"/>
                      <w:lang w:val="kk-KZ"/>
                    </w:rPr>
                    <w:t xml:space="preserve">, </w:t>
                  </w:r>
                  <w:r>
                    <w:rPr>
                      <w:rFonts w:ascii="Book Antiqua" w:hAnsi="Book Antiqua"/>
                      <w:lang w:val="en-US"/>
                    </w:rPr>
                    <w:t>e</w:t>
                  </w:r>
                  <w:r w:rsidRPr="00025D7C">
                    <w:rPr>
                      <w:rFonts w:ascii="Book Antiqua" w:hAnsi="Book Antiqua"/>
                      <w:lang w:val="kk-KZ"/>
                    </w:rPr>
                    <w:t>-</w:t>
                  </w:r>
                  <w:proofErr w:type="spellStart"/>
                  <w:r w:rsidRPr="00025D7C">
                    <w:rPr>
                      <w:rFonts w:ascii="Book Antiqua" w:hAnsi="Book Antiqua"/>
                    </w:rPr>
                    <w:t>mail</w:t>
                  </w:r>
                  <w:proofErr w:type="spellEnd"/>
                  <w:r w:rsidRPr="00025D7C">
                    <w:rPr>
                      <w:rFonts w:ascii="Book Antiqua" w:hAnsi="Book Antiqua"/>
                      <w:lang w:val="kk-KZ"/>
                    </w:rPr>
                    <w:t>,</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rPr>
                  </w:pPr>
                </w:p>
              </w:tc>
            </w:tr>
            <w:tr w:rsidR="00EF668C" w:rsidRPr="00B7156F" w:rsidTr="00C308AD">
              <w:trPr>
                <w:jc w:val="center"/>
              </w:trPr>
              <w:tc>
                <w:tcPr>
                  <w:tcW w:w="3596" w:type="dxa"/>
                </w:tcPr>
                <w:p w:rsidR="00EF668C" w:rsidRPr="00025D7C" w:rsidRDefault="00EF668C" w:rsidP="00B7156F">
                  <w:pPr>
                    <w:pStyle w:val="a8"/>
                    <w:framePr w:hSpace="180" w:wrap="around" w:vAnchor="page" w:hAnchor="margin" w:y="470"/>
                    <w:spacing w:before="0" w:beforeAutospacing="0" w:after="0" w:afterAutospacing="0"/>
                    <w:rPr>
                      <w:rFonts w:ascii="Book Antiqua" w:hAnsi="Book Antiqua"/>
                      <w:lang w:val="kk-KZ"/>
                    </w:rPr>
                  </w:pPr>
                  <w:r w:rsidRPr="00025D7C">
                    <w:rPr>
                      <w:rFonts w:ascii="Book Antiqua" w:hAnsi="Book Antiqua"/>
                      <w:lang w:val="kk-KZ"/>
                    </w:rPr>
                    <w:t>The necessity for a hotel</w:t>
                  </w:r>
                </w:p>
              </w:tc>
              <w:tc>
                <w:tcPr>
                  <w:tcW w:w="5330" w:type="dxa"/>
                </w:tcPr>
                <w:p w:rsidR="00EF668C" w:rsidRPr="00025D7C" w:rsidRDefault="00EF668C" w:rsidP="00B7156F">
                  <w:pPr>
                    <w:pStyle w:val="a8"/>
                    <w:framePr w:hSpace="180" w:wrap="around" w:vAnchor="page" w:hAnchor="margin" w:y="470"/>
                    <w:spacing w:before="0" w:beforeAutospacing="0" w:after="0" w:afterAutospacing="0"/>
                    <w:jc w:val="center"/>
                    <w:rPr>
                      <w:rFonts w:ascii="Book Antiqua" w:hAnsi="Book Antiqua"/>
                      <w:lang w:val="en-US"/>
                    </w:rPr>
                  </w:pPr>
                </w:p>
              </w:tc>
            </w:tr>
          </w:tbl>
          <w:p w:rsidR="00EF668C" w:rsidRDefault="00EF668C" w:rsidP="00EF668C">
            <w:pPr>
              <w:ind w:firstLine="709"/>
              <w:jc w:val="both"/>
              <w:rPr>
                <w:rFonts w:ascii="Book Antiqua" w:hAnsi="Book Antiqua"/>
                <w:b/>
                <w:sz w:val="28"/>
                <w:szCs w:val="28"/>
                <w:lang w:val="en-US"/>
              </w:rPr>
            </w:pPr>
          </w:p>
          <w:p w:rsidR="00EF668C" w:rsidRPr="00025D7C" w:rsidRDefault="00EF668C" w:rsidP="00EF668C">
            <w:pPr>
              <w:ind w:firstLine="709"/>
              <w:jc w:val="both"/>
              <w:rPr>
                <w:rFonts w:ascii="Book Antiqua" w:hAnsi="Book Antiqua"/>
                <w:b/>
                <w:sz w:val="28"/>
                <w:szCs w:val="28"/>
                <w:lang w:val="en-US"/>
              </w:rPr>
            </w:pPr>
          </w:p>
          <w:p w:rsidR="00EF668C" w:rsidRDefault="00EF668C" w:rsidP="00EF668C">
            <w:pPr>
              <w:ind w:firstLine="709"/>
              <w:jc w:val="both"/>
              <w:rPr>
                <w:rFonts w:ascii="Book Antiqua" w:hAnsi="Book Antiqua"/>
                <w:b/>
                <w:color w:val="0000FF"/>
                <w:sz w:val="32"/>
                <w:szCs w:val="32"/>
                <w:lang w:val="en-US"/>
              </w:rPr>
            </w:pPr>
            <w:r w:rsidRPr="00025D7C">
              <w:rPr>
                <w:rFonts w:ascii="Book Antiqua" w:hAnsi="Book Antiqua"/>
                <w:b/>
                <w:color w:val="0000FF"/>
                <w:sz w:val="32"/>
                <w:szCs w:val="32"/>
                <w:lang w:val="en-US"/>
              </w:rPr>
              <w:t>Requirements to registration of theses</w:t>
            </w:r>
          </w:p>
          <w:p w:rsidR="00EF668C" w:rsidRPr="00025D7C" w:rsidRDefault="00EF668C" w:rsidP="00EF668C">
            <w:pPr>
              <w:ind w:firstLine="709"/>
              <w:jc w:val="both"/>
              <w:rPr>
                <w:rFonts w:ascii="Book Antiqua" w:hAnsi="Book Antiqua"/>
                <w:b/>
                <w:color w:val="0000FF"/>
                <w:sz w:val="32"/>
                <w:szCs w:val="32"/>
                <w:lang w:val="en-US"/>
              </w:rPr>
            </w:pP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All materials submitted for publication, should have both theoretical and practical value, </w:t>
            </w:r>
            <w:proofErr w:type="gramStart"/>
            <w:r w:rsidRPr="00025D7C">
              <w:rPr>
                <w:rFonts w:ascii="Book Antiqua" w:hAnsi="Book Antiqua"/>
                <w:sz w:val="24"/>
                <w:szCs w:val="24"/>
                <w:lang w:val="en-US"/>
              </w:rPr>
              <w:t>and also</w:t>
            </w:r>
            <w:proofErr w:type="gramEnd"/>
            <w:r w:rsidRPr="00025D7C">
              <w:rPr>
                <w:rFonts w:ascii="Book Antiqua" w:hAnsi="Book Antiqua"/>
                <w:sz w:val="24"/>
                <w:szCs w:val="24"/>
                <w:lang w:val="en-US"/>
              </w:rPr>
              <w:t xml:space="preserve"> match the theme of the chosen section.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Only materials submitted in accordance with the following requirements will be accepted for publication:</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b/>
                <w:sz w:val="24"/>
                <w:szCs w:val="24"/>
                <w:lang w:val="en-US"/>
              </w:rPr>
              <w:t>Title of thesis</w:t>
            </w:r>
            <w:r w:rsidRPr="00025D7C">
              <w:rPr>
                <w:rFonts w:ascii="Book Antiqua" w:hAnsi="Book Antiqua"/>
                <w:sz w:val="24"/>
                <w:szCs w:val="24"/>
                <w:lang w:val="en-US"/>
              </w:rPr>
              <w:t xml:space="preserve"> in capital letters, font Times New Roman, 14, typed in Microsoft Word text editor.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b/>
                <w:sz w:val="24"/>
                <w:szCs w:val="24"/>
                <w:lang w:val="en-US"/>
              </w:rPr>
              <w:t xml:space="preserve">Information about the author(s): </w:t>
            </w:r>
            <w:r w:rsidRPr="00025D7C">
              <w:rPr>
                <w:rFonts w:ascii="Book Antiqua" w:hAnsi="Book Antiqua"/>
                <w:sz w:val="24"/>
                <w:szCs w:val="24"/>
                <w:lang w:val="en-US"/>
              </w:rPr>
              <w:t xml:space="preserve">The author's name, academic degree, name of organization, email address.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The text of the thesis. The thesis should not exceed 500, font Times New Roman, 12.</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The formula </w:t>
            </w:r>
            <w:proofErr w:type="gramStart"/>
            <w:r w:rsidRPr="00025D7C">
              <w:rPr>
                <w:rFonts w:ascii="Book Antiqua" w:hAnsi="Book Antiqua"/>
                <w:sz w:val="24"/>
                <w:szCs w:val="24"/>
                <w:lang w:val="en-US"/>
              </w:rPr>
              <w:t>should be presented</w:t>
            </w:r>
            <w:proofErr w:type="gramEnd"/>
            <w:r w:rsidRPr="00025D7C">
              <w:rPr>
                <w:rFonts w:ascii="Book Antiqua" w:hAnsi="Book Antiqua"/>
                <w:sz w:val="24"/>
                <w:szCs w:val="24"/>
                <w:lang w:val="en-US"/>
              </w:rPr>
              <w:t xml:space="preserve"> in the MS equation 3.0 formula editor or MATH TYPE.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Page margins should fit to the following values: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 top - 25 mm,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 bottom - 25 mm, </w:t>
            </w:r>
          </w:p>
          <w:p w:rsidR="00EF668C" w:rsidRPr="00025D7C" w:rsidRDefault="00EF668C" w:rsidP="00EF668C">
            <w:pPr>
              <w:ind w:left="567" w:right="163"/>
              <w:jc w:val="both"/>
              <w:rPr>
                <w:rFonts w:ascii="Book Antiqua" w:hAnsi="Book Antiqua"/>
                <w:sz w:val="24"/>
                <w:szCs w:val="24"/>
                <w:lang w:val="en-US"/>
              </w:rPr>
            </w:pPr>
            <w:r w:rsidRPr="00025D7C">
              <w:rPr>
                <w:rFonts w:ascii="Book Antiqua" w:hAnsi="Book Antiqua"/>
                <w:sz w:val="24"/>
                <w:szCs w:val="24"/>
                <w:lang w:val="en-US"/>
              </w:rPr>
              <w:t xml:space="preserve">• left and right –20 mm; </w:t>
            </w:r>
          </w:p>
          <w:p w:rsidR="00C275A0" w:rsidRPr="00EF668C" w:rsidRDefault="00EF668C" w:rsidP="00EF668C">
            <w:pPr>
              <w:ind w:left="454" w:right="276"/>
              <w:jc w:val="both"/>
              <w:rPr>
                <w:rFonts w:ascii="Times New Roman" w:hAnsi="Times New Roman"/>
                <w:sz w:val="24"/>
                <w:szCs w:val="24"/>
                <w:lang w:val="en-US"/>
              </w:rPr>
            </w:pPr>
            <w:r w:rsidRPr="00025D7C">
              <w:rPr>
                <w:rFonts w:ascii="Book Antiqua" w:hAnsi="Book Antiqua"/>
                <w:sz w:val="24"/>
                <w:szCs w:val="24"/>
                <w:lang w:val="en-US"/>
              </w:rPr>
              <w:t>Alignment: the whole text (with the title and subtitles) - to the left, without hyphenation.</w:t>
            </w:r>
            <w:r w:rsidR="00C275A0" w:rsidRPr="00BA6412">
              <w:rPr>
                <w:rFonts w:ascii="Times New Roman" w:hAnsi="Times New Roman"/>
                <w:sz w:val="24"/>
                <w:szCs w:val="24"/>
                <w:lang w:val="kk-KZ"/>
              </w:rPr>
              <w:t xml:space="preserve">  </w:t>
            </w:r>
          </w:p>
          <w:p w:rsidR="00A47D89" w:rsidRPr="00C275A0" w:rsidRDefault="00A47D89" w:rsidP="00574529">
            <w:pPr>
              <w:pStyle w:val="a8"/>
              <w:ind w:left="426" w:right="282"/>
              <w:jc w:val="both"/>
              <w:rPr>
                <w:lang w:val="kk-KZ"/>
              </w:rPr>
            </w:pPr>
          </w:p>
        </w:tc>
      </w:tr>
    </w:tbl>
    <w:p w:rsidR="00A47D89" w:rsidRPr="00C275A0" w:rsidRDefault="00A47D89" w:rsidP="00574529">
      <w:pPr>
        <w:ind w:left="426" w:right="282"/>
        <w:rPr>
          <w:lang w:val="kk-KZ"/>
        </w:rPr>
      </w:pPr>
    </w:p>
    <w:p w:rsidR="00A47D89" w:rsidRPr="00C275A0" w:rsidRDefault="00A47D89" w:rsidP="00574529">
      <w:pPr>
        <w:ind w:left="426" w:right="282"/>
        <w:rPr>
          <w:lang w:val="kk-KZ"/>
        </w:rPr>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RPr="00B7156F" w:rsidTr="00617300">
        <w:trPr>
          <w:trHeight w:val="15306"/>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EF668C" w:rsidRDefault="00EF668C" w:rsidP="00EF668C">
            <w:pPr>
              <w:ind w:left="284" w:right="305"/>
              <w:jc w:val="both"/>
              <w:rPr>
                <w:rFonts w:ascii="Book Antiqua" w:hAnsi="Book Antiqua"/>
                <w:b/>
                <w:color w:val="0000FF"/>
                <w:sz w:val="32"/>
                <w:szCs w:val="32"/>
                <w:lang w:val="en-US"/>
              </w:rPr>
            </w:pPr>
            <w:r w:rsidRPr="00113530">
              <w:rPr>
                <w:rFonts w:ascii="Book Antiqua" w:hAnsi="Book Antiqua"/>
                <w:b/>
                <w:color w:val="0000FF"/>
                <w:sz w:val="32"/>
                <w:szCs w:val="32"/>
                <w:lang w:val="en-US"/>
              </w:rPr>
              <w:t>The cost of publication</w:t>
            </w:r>
          </w:p>
          <w:p w:rsidR="00EF668C" w:rsidRPr="00113530" w:rsidRDefault="00EF668C" w:rsidP="00EF668C">
            <w:pPr>
              <w:ind w:left="284" w:right="305"/>
              <w:jc w:val="both"/>
              <w:rPr>
                <w:rFonts w:ascii="Book Antiqua" w:hAnsi="Book Antiqua"/>
                <w:b/>
                <w:color w:val="0000FF"/>
                <w:sz w:val="16"/>
                <w:szCs w:val="16"/>
                <w:lang w:val="en-US"/>
              </w:rPr>
            </w:pPr>
          </w:p>
          <w:p w:rsidR="00EF668C" w:rsidRPr="00113530" w:rsidRDefault="00EF668C" w:rsidP="00EF668C">
            <w:pPr>
              <w:ind w:left="284" w:right="305"/>
              <w:jc w:val="both"/>
              <w:rPr>
                <w:rFonts w:ascii="Book Antiqua" w:hAnsi="Book Antiqua"/>
                <w:sz w:val="24"/>
                <w:szCs w:val="24"/>
                <w:lang w:val="en-US"/>
              </w:rPr>
            </w:pPr>
            <w:r w:rsidRPr="00113530">
              <w:rPr>
                <w:rFonts w:ascii="Book Antiqua" w:hAnsi="Book Antiqua"/>
                <w:b/>
                <w:sz w:val="24"/>
                <w:szCs w:val="24"/>
                <w:lang w:val="en-US"/>
              </w:rPr>
              <w:t>The cost of publication of conference materials</w:t>
            </w:r>
            <w:r w:rsidRPr="00113530">
              <w:rPr>
                <w:rFonts w:ascii="Book Antiqua" w:hAnsi="Book Antiqua"/>
                <w:sz w:val="24"/>
                <w:szCs w:val="24"/>
                <w:lang w:val="en-US"/>
              </w:rPr>
              <w:t xml:space="preserve"> is 5000 </w:t>
            </w:r>
            <w:proofErr w:type="spellStart"/>
            <w:r w:rsidRPr="00113530">
              <w:rPr>
                <w:rFonts w:ascii="Book Antiqua" w:hAnsi="Book Antiqua"/>
                <w:sz w:val="24"/>
                <w:szCs w:val="24"/>
                <w:lang w:val="en-US"/>
              </w:rPr>
              <w:t>tenge</w:t>
            </w:r>
            <w:proofErr w:type="spellEnd"/>
            <w:r w:rsidRPr="00113530">
              <w:rPr>
                <w:rFonts w:ascii="Book Antiqua" w:hAnsi="Book Antiqua"/>
                <w:sz w:val="24"/>
                <w:szCs w:val="24"/>
                <w:lang w:val="en-US"/>
              </w:rPr>
              <w:t xml:space="preserve">. Bank details for transfer are below. Nonresident participants of the conference should submit the copy of payment order in scanned form (in *jpg format by email. The cost of publication </w:t>
            </w:r>
            <w:proofErr w:type="gramStart"/>
            <w:r w:rsidRPr="00113530">
              <w:rPr>
                <w:rFonts w:ascii="Book Antiqua" w:hAnsi="Book Antiqua"/>
                <w:sz w:val="24"/>
                <w:szCs w:val="24"/>
                <w:lang w:val="en-US"/>
              </w:rPr>
              <w:t>should be paid</w:t>
            </w:r>
            <w:proofErr w:type="gramEnd"/>
            <w:r w:rsidRPr="00113530">
              <w:rPr>
                <w:rFonts w:ascii="Book Antiqua" w:hAnsi="Book Antiqua"/>
                <w:sz w:val="24"/>
                <w:szCs w:val="24"/>
                <w:lang w:val="en-US"/>
              </w:rPr>
              <w:t xml:space="preserve"> no later than 10 days only after getting the confirmation of receiving the materials. </w:t>
            </w:r>
          </w:p>
          <w:p w:rsidR="00EF668C" w:rsidRPr="00113530" w:rsidRDefault="00EF668C" w:rsidP="00EF668C">
            <w:pPr>
              <w:ind w:left="284" w:right="305"/>
              <w:jc w:val="both"/>
              <w:rPr>
                <w:rFonts w:ascii="Book Antiqua" w:hAnsi="Book Antiqua"/>
                <w:sz w:val="24"/>
                <w:szCs w:val="24"/>
                <w:lang w:val="en-US"/>
              </w:rPr>
            </w:pPr>
            <w:r w:rsidRPr="00113530">
              <w:rPr>
                <w:rFonts w:ascii="Book Antiqua" w:hAnsi="Book Antiqua"/>
                <w:sz w:val="24"/>
                <w:szCs w:val="24"/>
                <w:lang w:val="en-US"/>
              </w:rPr>
              <w:t xml:space="preserve">For payment in other </w:t>
            </w:r>
            <w:proofErr w:type="gramStart"/>
            <w:r w:rsidRPr="00113530">
              <w:rPr>
                <w:rFonts w:ascii="Book Antiqua" w:hAnsi="Book Antiqua"/>
                <w:sz w:val="24"/>
                <w:szCs w:val="24"/>
                <w:lang w:val="en-US"/>
              </w:rPr>
              <w:t>currencies</w:t>
            </w:r>
            <w:proofErr w:type="gramEnd"/>
            <w:r w:rsidRPr="00113530">
              <w:rPr>
                <w:rFonts w:ascii="Book Antiqua" w:hAnsi="Book Antiqua"/>
                <w:sz w:val="24"/>
                <w:szCs w:val="24"/>
                <w:lang w:val="en-US"/>
              </w:rPr>
              <w:t xml:space="preserve"> the cost of publication is $ 20 and can be paid during the conference. </w:t>
            </w:r>
          </w:p>
          <w:p w:rsidR="00EF668C" w:rsidRPr="00113530" w:rsidRDefault="00EF668C" w:rsidP="00EF668C">
            <w:pPr>
              <w:ind w:left="284" w:right="305"/>
              <w:jc w:val="both"/>
              <w:rPr>
                <w:rFonts w:ascii="Book Antiqua" w:hAnsi="Book Antiqua"/>
                <w:sz w:val="24"/>
                <w:szCs w:val="24"/>
                <w:lang w:val="en-US"/>
              </w:rPr>
            </w:pPr>
          </w:p>
          <w:p w:rsidR="00EF668C" w:rsidRPr="00113530" w:rsidRDefault="00EF668C" w:rsidP="00EF668C">
            <w:pPr>
              <w:spacing w:line="252" w:lineRule="auto"/>
              <w:ind w:left="284" w:right="305"/>
              <w:rPr>
                <w:rFonts w:ascii="Book Antiqua" w:hAnsi="Book Antiqua"/>
                <w:b/>
                <w:bCs/>
                <w:color w:val="0000FF"/>
                <w:sz w:val="32"/>
                <w:szCs w:val="32"/>
                <w:lang w:val="en-US"/>
              </w:rPr>
            </w:pPr>
            <w:r w:rsidRPr="00113530">
              <w:rPr>
                <w:rFonts w:ascii="Book Antiqua" w:hAnsi="Book Antiqua"/>
                <w:b/>
                <w:bCs/>
                <w:color w:val="0000FF"/>
                <w:sz w:val="32"/>
                <w:szCs w:val="32"/>
                <w:lang w:val="en-US"/>
              </w:rPr>
              <w:t xml:space="preserve">Bank account for transfers in </w:t>
            </w:r>
            <w:proofErr w:type="spellStart"/>
            <w:r w:rsidRPr="00113530">
              <w:rPr>
                <w:rFonts w:ascii="Book Antiqua" w:hAnsi="Book Antiqua"/>
                <w:b/>
                <w:bCs/>
                <w:color w:val="0000FF"/>
                <w:sz w:val="32"/>
                <w:szCs w:val="32"/>
                <w:lang w:val="en-US"/>
              </w:rPr>
              <w:t>tenge</w:t>
            </w:r>
            <w:proofErr w:type="spellEnd"/>
          </w:p>
          <w:p w:rsidR="00EF668C" w:rsidRPr="00113530" w:rsidRDefault="00EF668C" w:rsidP="00EF668C">
            <w:pPr>
              <w:ind w:left="284" w:right="305"/>
              <w:jc w:val="both"/>
              <w:rPr>
                <w:rFonts w:ascii="Book Antiqua" w:hAnsi="Book Antiqua"/>
                <w:sz w:val="24"/>
                <w:szCs w:val="24"/>
                <w:lang w:val="en-US"/>
              </w:rPr>
            </w:pPr>
            <w:r w:rsidRPr="00113530">
              <w:rPr>
                <w:rFonts w:ascii="Book Antiqua" w:hAnsi="Book Antiqua"/>
                <w:sz w:val="24"/>
                <w:szCs w:val="24"/>
                <w:lang w:val="en-US"/>
              </w:rPr>
              <w:t>KZ 928560000004978705</w:t>
            </w:r>
          </w:p>
          <w:p w:rsidR="00EF668C" w:rsidRPr="00113530" w:rsidRDefault="00EF668C" w:rsidP="00EF668C">
            <w:pPr>
              <w:ind w:left="284" w:right="305"/>
              <w:jc w:val="both"/>
              <w:rPr>
                <w:rFonts w:ascii="Book Antiqua" w:hAnsi="Book Antiqua"/>
                <w:sz w:val="24"/>
                <w:szCs w:val="24"/>
                <w:lang w:val="en-US"/>
              </w:rPr>
            </w:pPr>
            <w:r w:rsidRPr="00113530">
              <w:rPr>
                <w:rFonts w:ascii="Book Antiqua" w:hAnsi="Book Antiqua"/>
                <w:sz w:val="24"/>
                <w:szCs w:val="24"/>
                <w:lang w:val="en-US"/>
              </w:rPr>
              <w:t xml:space="preserve">The Recipient </w:t>
            </w:r>
            <w:proofErr w:type="spellStart"/>
            <w:r w:rsidRPr="00113530">
              <w:rPr>
                <w:rFonts w:ascii="Book Antiqua" w:hAnsi="Book Antiqua"/>
                <w:sz w:val="24"/>
                <w:szCs w:val="24"/>
                <w:lang w:val="en-US"/>
              </w:rPr>
              <w:t>Berzhanova</w:t>
            </w:r>
            <w:proofErr w:type="spellEnd"/>
            <w:r w:rsidRPr="00113530">
              <w:rPr>
                <w:rFonts w:ascii="Book Antiqua" w:hAnsi="Book Antiqua"/>
                <w:sz w:val="24"/>
                <w:szCs w:val="24"/>
                <w:lang w:val="en-US"/>
              </w:rPr>
              <w:t xml:space="preserve"> </w:t>
            </w:r>
            <w:proofErr w:type="spellStart"/>
            <w:r w:rsidRPr="00113530">
              <w:rPr>
                <w:rFonts w:ascii="Book Antiqua" w:hAnsi="Book Antiqua"/>
                <w:sz w:val="24"/>
                <w:szCs w:val="24"/>
                <w:lang w:val="en-US"/>
              </w:rPr>
              <w:t>Ramza</w:t>
            </w:r>
            <w:proofErr w:type="spellEnd"/>
            <w:r w:rsidRPr="00113530">
              <w:rPr>
                <w:rFonts w:ascii="Book Antiqua" w:hAnsi="Book Antiqua"/>
                <w:sz w:val="24"/>
                <w:szCs w:val="24"/>
                <w:lang w:val="en-US"/>
              </w:rPr>
              <w:t xml:space="preserve"> </w:t>
            </w:r>
            <w:proofErr w:type="spellStart"/>
            <w:r w:rsidRPr="00113530">
              <w:rPr>
                <w:rFonts w:ascii="Book Antiqua" w:hAnsi="Book Antiqua"/>
                <w:sz w:val="24"/>
                <w:szCs w:val="24"/>
                <w:lang w:val="en-US"/>
              </w:rPr>
              <w:t>Zhainabekovna</w:t>
            </w:r>
            <w:proofErr w:type="spellEnd"/>
          </w:p>
          <w:p w:rsidR="00EF668C" w:rsidRDefault="00EF668C" w:rsidP="00EF668C">
            <w:pPr>
              <w:ind w:left="284" w:right="305"/>
              <w:jc w:val="both"/>
              <w:rPr>
                <w:rFonts w:ascii="Book Antiqua" w:hAnsi="Book Antiqua"/>
                <w:sz w:val="24"/>
                <w:szCs w:val="24"/>
                <w:lang w:val="en-US"/>
              </w:rPr>
            </w:pPr>
            <w:r w:rsidRPr="00113530">
              <w:rPr>
                <w:rFonts w:ascii="Book Antiqua" w:hAnsi="Book Antiqua"/>
                <w:sz w:val="24"/>
                <w:szCs w:val="24"/>
                <w:lang w:val="en-US"/>
              </w:rPr>
              <w:t>IIN 770528402637</w:t>
            </w:r>
          </w:p>
          <w:p w:rsidR="00EF668C" w:rsidRPr="00113530" w:rsidRDefault="00EF668C" w:rsidP="00EF668C">
            <w:pPr>
              <w:ind w:left="284" w:right="305"/>
              <w:jc w:val="both"/>
              <w:rPr>
                <w:rFonts w:ascii="Book Antiqua" w:hAnsi="Book Antiqua"/>
                <w:sz w:val="24"/>
                <w:szCs w:val="24"/>
                <w:lang w:val="en-US"/>
              </w:rPr>
            </w:pPr>
          </w:p>
          <w:p w:rsidR="00EF668C" w:rsidRPr="00113530" w:rsidRDefault="00EF668C" w:rsidP="00EF668C">
            <w:pPr>
              <w:ind w:left="284" w:right="305"/>
              <w:jc w:val="both"/>
              <w:rPr>
                <w:rFonts w:ascii="Book Antiqua" w:hAnsi="Book Antiqua"/>
                <w:b/>
                <w:sz w:val="24"/>
                <w:szCs w:val="24"/>
                <w:lang w:val="en-US"/>
              </w:rPr>
            </w:pPr>
            <w:r w:rsidRPr="00113530">
              <w:rPr>
                <w:rFonts w:ascii="Book Antiqua" w:hAnsi="Book Antiqua"/>
                <w:b/>
                <w:sz w:val="28"/>
                <w:szCs w:val="28"/>
                <w:lang w:val="en-US"/>
              </w:rPr>
              <w:t xml:space="preserve">Bank account for juridical person </w:t>
            </w:r>
            <w:r w:rsidRPr="00113530">
              <w:rPr>
                <w:rFonts w:ascii="Book Antiqua" w:hAnsi="Book Antiqua"/>
                <w:b/>
                <w:sz w:val="24"/>
                <w:szCs w:val="24"/>
                <w:lang w:val="en-US"/>
              </w:rPr>
              <w:t xml:space="preserve">RSE  </w:t>
            </w:r>
          </w:p>
          <w:p w:rsidR="00EF668C" w:rsidRPr="00113530" w:rsidRDefault="00EF668C" w:rsidP="00EF668C">
            <w:pPr>
              <w:spacing w:line="252" w:lineRule="auto"/>
              <w:ind w:left="284" w:right="305"/>
              <w:jc w:val="both"/>
              <w:rPr>
                <w:rFonts w:ascii="Book Antiqua" w:hAnsi="Book Antiqua" w:cs="Arial"/>
                <w:sz w:val="24"/>
                <w:szCs w:val="24"/>
                <w:lang w:val="en-US"/>
              </w:rPr>
            </w:pPr>
            <w:r w:rsidRPr="00113530">
              <w:rPr>
                <w:rFonts w:ascii="Book Antiqua" w:hAnsi="Book Antiqua" w:cs="Arial"/>
                <w:sz w:val="24"/>
                <w:szCs w:val="24"/>
                <w:lang w:val="kk-KZ"/>
              </w:rPr>
              <w:t>«</w:t>
            </w:r>
            <w:r w:rsidRPr="00113530">
              <w:rPr>
                <w:rFonts w:ascii="Book Antiqua" w:hAnsi="Book Antiqua" w:cs="Arial"/>
                <w:sz w:val="24"/>
                <w:szCs w:val="24"/>
                <w:lang w:val="en-US"/>
              </w:rPr>
              <w:t>Al-</w:t>
            </w:r>
            <w:proofErr w:type="spellStart"/>
            <w:r w:rsidRPr="00113530">
              <w:rPr>
                <w:rFonts w:ascii="Book Antiqua" w:hAnsi="Book Antiqua" w:cs="Arial"/>
                <w:sz w:val="24"/>
                <w:szCs w:val="24"/>
                <w:lang w:val="en-US"/>
              </w:rPr>
              <w:t>Farabi</w:t>
            </w:r>
            <w:proofErr w:type="spellEnd"/>
            <w:r w:rsidRPr="00113530">
              <w:rPr>
                <w:rFonts w:ascii="Book Antiqua" w:hAnsi="Book Antiqua" w:cs="Arial"/>
                <w:sz w:val="24"/>
                <w:szCs w:val="24"/>
                <w:lang w:val="en-US"/>
              </w:rPr>
              <w:t xml:space="preserve"> Kazakh National University ME RK</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en-US"/>
              </w:rPr>
              <w:t>Zip code:</w:t>
            </w:r>
            <w:r w:rsidRPr="00113530">
              <w:rPr>
                <w:rFonts w:ascii="Book Antiqua" w:hAnsi="Book Antiqua" w:cs="Arial"/>
                <w:sz w:val="24"/>
                <w:szCs w:val="24"/>
                <w:lang w:val="kk-KZ"/>
              </w:rPr>
              <w:t xml:space="preserve"> 050040</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en-US"/>
              </w:rPr>
              <w:t>Address</w:t>
            </w:r>
            <w:r w:rsidRPr="00113530">
              <w:rPr>
                <w:rFonts w:ascii="Book Antiqua" w:hAnsi="Book Antiqua" w:cs="Arial"/>
                <w:sz w:val="24"/>
                <w:szCs w:val="24"/>
                <w:lang w:val="kk-KZ"/>
              </w:rPr>
              <w:t xml:space="preserve">: </w:t>
            </w:r>
            <w:r w:rsidRPr="00113530">
              <w:rPr>
                <w:rFonts w:ascii="Book Antiqua" w:hAnsi="Book Antiqua" w:cs="Arial"/>
                <w:sz w:val="24"/>
                <w:szCs w:val="24"/>
                <w:lang w:val="en-US"/>
              </w:rPr>
              <w:t>Almaty</w:t>
            </w:r>
            <w:r w:rsidRPr="00113530">
              <w:rPr>
                <w:rFonts w:ascii="Book Antiqua" w:hAnsi="Book Antiqua" w:cs="Arial"/>
                <w:sz w:val="24"/>
                <w:szCs w:val="24"/>
                <w:lang w:val="kk-KZ"/>
              </w:rPr>
              <w:t xml:space="preserve">, </w:t>
            </w:r>
            <w:r w:rsidRPr="00113530">
              <w:rPr>
                <w:rFonts w:ascii="Book Antiqua" w:hAnsi="Book Antiqua" w:cs="Arial"/>
                <w:sz w:val="24"/>
                <w:szCs w:val="24"/>
                <w:lang w:val="en-US"/>
              </w:rPr>
              <w:t>Al-</w:t>
            </w:r>
            <w:proofErr w:type="spellStart"/>
            <w:r w:rsidRPr="00113530">
              <w:rPr>
                <w:rFonts w:ascii="Book Antiqua" w:hAnsi="Book Antiqua" w:cs="Arial"/>
                <w:sz w:val="24"/>
                <w:szCs w:val="24"/>
                <w:lang w:val="en-US"/>
              </w:rPr>
              <w:t>Farabi</w:t>
            </w:r>
            <w:proofErr w:type="spellEnd"/>
            <w:r w:rsidRPr="00113530">
              <w:rPr>
                <w:rFonts w:ascii="Book Antiqua" w:hAnsi="Book Antiqua" w:cs="Arial"/>
                <w:sz w:val="24"/>
                <w:szCs w:val="24"/>
                <w:lang w:val="en-US"/>
              </w:rPr>
              <w:t xml:space="preserve"> </w:t>
            </w:r>
            <w:proofErr w:type="spellStart"/>
            <w:r w:rsidRPr="00113530">
              <w:rPr>
                <w:rFonts w:ascii="Book Antiqua" w:hAnsi="Book Antiqua" w:cs="Arial"/>
                <w:sz w:val="24"/>
                <w:szCs w:val="24"/>
                <w:lang w:val="en-US"/>
              </w:rPr>
              <w:t>av</w:t>
            </w:r>
            <w:proofErr w:type="spellEnd"/>
            <w:r w:rsidRPr="00113530">
              <w:rPr>
                <w:rFonts w:ascii="Book Antiqua" w:hAnsi="Book Antiqua" w:cs="Arial"/>
                <w:sz w:val="24"/>
                <w:szCs w:val="24"/>
                <w:lang w:val="kk-KZ"/>
              </w:rPr>
              <w:t xml:space="preserve"> 71</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kk-KZ"/>
              </w:rPr>
              <w:t>BIN 990 140 00 11 54</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kk-KZ"/>
              </w:rPr>
              <w:t>KBE 16</w:t>
            </w:r>
          </w:p>
          <w:p w:rsidR="00EF668C" w:rsidRPr="00113530" w:rsidRDefault="00EF668C" w:rsidP="00EF668C">
            <w:pPr>
              <w:spacing w:line="252" w:lineRule="auto"/>
              <w:ind w:left="284" w:right="305"/>
              <w:jc w:val="both"/>
              <w:rPr>
                <w:rFonts w:ascii="Book Antiqua" w:hAnsi="Book Antiqua" w:cs="Arial"/>
                <w:sz w:val="24"/>
                <w:szCs w:val="24"/>
                <w:lang w:val="en-US"/>
              </w:rPr>
            </w:pPr>
            <w:r w:rsidRPr="00113530">
              <w:rPr>
                <w:rFonts w:ascii="Book Antiqua" w:hAnsi="Book Antiqua" w:cs="Arial"/>
                <w:sz w:val="24"/>
                <w:szCs w:val="24"/>
                <w:lang w:val="kk-KZ"/>
              </w:rPr>
              <w:t>JSC «</w:t>
            </w:r>
            <w:proofErr w:type="spellStart"/>
            <w:r w:rsidRPr="00113530">
              <w:rPr>
                <w:rFonts w:ascii="Book Antiqua" w:hAnsi="Book Antiqua" w:cs="Arial"/>
                <w:sz w:val="24"/>
                <w:szCs w:val="24"/>
                <w:lang w:val="en-US"/>
              </w:rPr>
              <w:t>Kazkommertsbank</w:t>
            </w:r>
            <w:proofErr w:type="spellEnd"/>
            <w:r w:rsidRPr="00113530">
              <w:rPr>
                <w:rFonts w:ascii="Book Antiqua" w:hAnsi="Book Antiqua" w:cs="Arial"/>
                <w:sz w:val="24"/>
                <w:szCs w:val="24"/>
                <w:lang w:val="kk-KZ"/>
              </w:rPr>
              <w:t>»</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kk-KZ"/>
              </w:rPr>
              <w:t>IIK KZ10926180218G568004</w:t>
            </w:r>
          </w:p>
          <w:p w:rsidR="00EF668C" w:rsidRPr="00113530" w:rsidRDefault="00EF668C" w:rsidP="00EF668C">
            <w:pPr>
              <w:spacing w:line="252" w:lineRule="auto"/>
              <w:ind w:left="284" w:right="305"/>
              <w:jc w:val="both"/>
              <w:rPr>
                <w:rFonts w:ascii="Book Antiqua" w:hAnsi="Book Antiqua" w:cs="Arial"/>
                <w:sz w:val="24"/>
                <w:szCs w:val="24"/>
                <w:lang w:val="kk-KZ"/>
              </w:rPr>
            </w:pPr>
            <w:r w:rsidRPr="00113530">
              <w:rPr>
                <w:rFonts w:ascii="Book Antiqua" w:hAnsi="Book Antiqua" w:cs="Arial"/>
                <w:sz w:val="24"/>
                <w:szCs w:val="24"/>
                <w:lang w:val="kk-KZ"/>
              </w:rPr>
              <w:t>BIK KZKOKZKX</w:t>
            </w:r>
          </w:p>
          <w:p w:rsidR="00EF668C" w:rsidRPr="00113530" w:rsidRDefault="00EF668C" w:rsidP="00EF668C">
            <w:pPr>
              <w:ind w:left="284" w:right="305"/>
              <w:rPr>
                <w:rFonts w:ascii="Book Antiqua" w:hAnsi="Book Antiqua"/>
                <w:sz w:val="24"/>
                <w:szCs w:val="24"/>
                <w:lang w:val="en-US" w:eastAsia="ru-RU"/>
              </w:rPr>
            </w:pPr>
            <w:r w:rsidRPr="00113530">
              <w:rPr>
                <w:rFonts w:ascii="Book Antiqua" w:hAnsi="Book Antiqua"/>
                <w:sz w:val="24"/>
                <w:szCs w:val="24"/>
                <w:lang w:val="en-US" w:eastAsia="ru-RU"/>
              </w:rPr>
              <w:t>Payment purpose: other services, an educational center is a "Biotechnologist"</w:t>
            </w:r>
          </w:p>
          <w:p w:rsidR="00EF668C" w:rsidRPr="00113530" w:rsidRDefault="00EF668C" w:rsidP="00EF668C">
            <w:pPr>
              <w:ind w:left="284" w:right="305"/>
              <w:rPr>
                <w:rFonts w:ascii="Book Antiqua" w:hAnsi="Book Antiqua"/>
                <w:sz w:val="24"/>
                <w:szCs w:val="24"/>
                <w:lang w:val="en-US" w:eastAsia="ru-RU"/>
              </w:rPr>
            </w:pPr>
          </w:p>
          <w:p w:rsidR="00EF668C" w:rsidRPr="00113530" w:rsidRDefault="00EF668C" w:rsidP="00EF668C">
            <w:pPr>
              <w:spacing w:line="252" w:lineRule="auto"/>
              <w:ind w:left="284" w:right="305"/>
              <w:rPr>
                <w:rFonts w:ascii="Book Antiqua" w:hAnsi="Book Antiqua"/>
                <w:b/>
                <w:color w:val="0000FF"/>
                <w:sz w:val="32"/>
                <w:szCs w:val="32"/>
                <w:lang w:val="kk-KZ"/>
              </w:rPr>
            </w:pPr>
            <w:r w:rsidRPr="00113530">
              <w:rPr>
                <w:rFonts w:ascii="Book Antiqua" w:hAnsi="Book Antiqua"/>
                <w:b/>
                <w:color w:val="0000FF"/>
                <w:sz w:val="32"/>
                <w:szCs w:val="32"/>
                <w:lang w:val="kk-KZ"/>
              </w:rPr>
              <w:t>Bank details for transfer in USD</w:t>
            </w:r>
          </w:p>
          <w:p w:rsidR="00EF668C" w:rsidRPr="00113530" w:rsidRDefault="00EF668C" w:rsidP="00EF668C">
            <w:pPr>
              <w:spacing w:line="252" w:lineRule="auto"/>
              <w:ind w:left="284" w:right="305"/>
              <w:rPr>
                <w:rFonts w:ascii="Book Antiqua" w:hAnsi="Book Antiqua"/>
                <w:b/>
                <w:sz w:val="24"/>
                <w:szCs w:val="24"/>
                <w:lang w:val="en-US"/>
              </w:rPr>
            </w:pPr>
            <w:r w:rsidRPr="00113530">
              <w:rPr>
                <w:rFonts w:ascii="Book Antiqua" w:hAnsi="Book Antiqua"/>
                <w:b/>
                <w:sz w:val="24"/>
                <w:szCs w:val="24"/>
                <w:lang w:val="kk-KZ"/>
              </w:rPr>
              <w:t>К</w:t>
            </w:r>
            <w:r w:rsidRPr="00113530">
              <w:rPr>
                <w:rFonts w:ascii="Book Antiqua" w:hAnsi="Book Antiqua"/>
                <w:b/>
                <w:sz w:val="24"/>
                <w:szCs w:val="24"/>
                <w:lang w:val="en-US"/>
              </w:rPr>
              <w:t>Z 928560000004978705</w:t>
            </w:r>
          </w:p>
          <w:p w:rsidR="00EF668C" w:rsidRPr="00113530" w:rsidRDefault="00EF668C" w:rsidP="00EF668C">
            <w:pPr>
              <w:spacing w:line="252" w:lineRule="auto"/>
              <w:ind w:left="284" w:right="305"/>
              <w:rPr>
                <w:rFonts w:ascii="Book Antiqua" w:hAnsi="Book Antiqua"/>
                <w:sz w:val="24"/>
                <w:szCs w:val="24"/>
                <w:lang w:val="en-US"/>
              </w:rPr>
            </w:pPr>
            <w:proofErr w:type="spellStart"/>
            <w:r w:rsidRPr="00113530">
              <w:rPr>
                <w:rFonts w:ascii="Book Antiqua" w:hAnsi="Book Antiqua"/>
                <w:sz w:val="24"/>
                <w:szCs w:val="24"/>
                <w:lang w:val="en-US"/>
              </w:rPr>
              <w:t>Ramza</w:t>
            </w:r>
            <w:proofErr w:type="spellEnd"/>
            <w:r w:rsidRPr="00113530">
              <w:rPr>
                <w:rFonts w:ascii="Book Antiqua" w:hAnsi="Book Antiqua"/>
                <w:sz w:val="24"/>
                <w:szCs w:val="24"/>
                <w:lang w:val="en-US"/>
              </w:rPr>
              <w:t xml:space="preserve"> </w:t>
            </w:r>
            <w:proofErr w:type="spellStart"/>
            <w:r w:rsidRPr="00113530">
              <w:rPr>
                <w:rFonts w:ascii="Book Antiqua" w:hAnsi="Book Antiqua"/>
                <w:sz w:val="24"/>
                <w:szCs w:val="24"/>
                <w:lang w:val="en-US"/>
              </w:rPr>
              <w:t>Berzhanova</w:t>
            </w:r>
            <w:proofErr w:type="spellEnd"/>
          </w:p>
          <w:p w:rsidR="00EF668C" w:rsidRPr="00113530" w:rsidRDefault="00EF668C" w:rsidP="00EF668C">
            <w:pPr>
              <w:spacing w:line="252" w:lineRule="auto"/>
              <w:ind w:left="284" w:right="305"/>
              <w:rPr>
                <w:rFonts w:ascii="Book Antiqua" w:hAnsi="Book Antiqua"/>
                <w:b/>
                <w:color w:val="0000FF"/>
                <w:sz w:val="24"/>
                <w:szCs w:val="24"/>
                <w:lang w:val="en-US"/>
              </w:rPr>
            </w:pPr>
            <w:r w:rsidRPr="00113530">
              <w:rPr>
                <w:rFonts w:ascii="Book Antiqua" w:hAnsi="Book Antiqua"/>
                <w:b/>
                <w:sz w:val="24"/>
                <w:szCs w:val="24"/>
                <w:lang w:val="en-US"/>
              </w:rPr>
              <w:t>Beneficiary Bank:</w:t>
            </w:r>
          </w:p>
          <w:p w:rsidR="00EF668C" w:rsidRPr="00113530" w:rsidRDefault="00EF668C" w:rsidP="00EF668C">
            <w:pPr>
              <w:spacing w:line="252" w:lineRule="auto"/>
              <w:ind w:left="284" w:right="305"/>
              <w:rPr>
                <w:rFonts w:ascii="Book Antiqua" w:hAnsi="Book Antiqua"/>
                <w:sz w:val="24"/>
                <w:szCs w:val="24"/>
                <w:lang w:val="en-US"/>
              </w:rPr>
            </w:pPr>
            <w:r w:rsidRPr="00113530">
              <w:rPr>
                <w:rFonts w:ascii="Book Antiqua" w:hAnsi="Book Antiqua"/>
                <w:sz w:val="24"/>
                <w:szCs w:val="24"/>
                <w:lang w:val="en-US"/>
              </w:rPr>
              <w:t xml:space="preserve">JSC Bank </w:t>
            </w:r>
            <w:proofErr w:type="spellStart"/>
            <w:r w:rsidRPr="00113530">
              <w:rPr>
                <w:rFonts w:ascii="Book Antiqua" w:hAnsi="Book Antiqua"/>
                <w:sz w:val="24"/>
                <w:szCs w:val="24"/>
                <w:lang w:val="en-US"/>
              </w:rPr>
              <w:t>CenterCredit</w:t>
            </w:r>
            <w:proofErr w:type="spellEnd"/>
            <w:r w:rsidRPr="00113530">
              <w:rPr>
                <w:rFonts w:ascii="Book Antiqua" w:hAnsi="Book Antiqua"/>
                <w:sz w:val="24"/>
                <w:szCs w:val="24"/>
                <w:lang w:val="en-US"/>
              </w:rPr>
              <w:t>,</w:t>
            </w:r>
          </w:p>
          <w:p w:rsidR="00EF668C" w:rsidRPr="00113530" w:rsidRDefault="00EF668C" w:rsidP="00EF668C">
            <w:pPr>
              <w:spacing w:line="252" w:lineRule="auto"/>
              <w:ind w:left="284" w:right="305"/>
              <w:rPr>
                <w:rFonts w:ascii="Book Antiqua" w:hAnsi="Book Antiqua"/>
                <w:sz w:val="24"/>
                <w:szCs w:val="24"/>
                <w:lang w:val="en-US"/>
              </w:rPr>
            </w:pPr>
            <w:r w:rsidRPr="00113530">
              <w:rPr>
                <w:rFonts w:ascii="Book Antiqua" w:hAnsi="Book Antiqua"/>
                <w:sz w:val="24"/>
                <w:szCs w:val="24"/>
                <w:lang w:val="en-US"/>
              </w:rPr>
              <w:t>Almaty, Kazakhstan, Swift</w:t>
            </w:r>
            <w:r w:rsidRPr="00113530">
              <w:rPr>
                <w:rFonts w:ascii="Book Antiqua" w:hAnsi="Book Antiqua"/>
                <w:sz w:val="24"/>
                <w:szCs w:val="24"/>
                <w:lang w:val="kk-KZ"/>
              </w:rPr>
              <w:t xml:space="preserve">: </w:t>
            </w:r>
            <w:r w:rsidRPr="00113530">
              <w:rPr>
                <w:rFonts w:ascii="Book Antiqua" w:hAnsi="Book Antiqua"/>
                <w:sz w:val="24"/>
                <w:szCs w:val="24"/>
                <w:lang w:val="en-US"/>
              </w:rPr>
              <w:t>KCJBKZKX</w:t>
            </w:r>
          </w:p>
          <w:p w:rsidR="00EF668C" w:rsidRPr="00113530" w:rsidRDefault="00EF668C" w:rsidP="00EF668C">
            <w:pPr>
              <w:spacing w:line="252" w:lineRule="auto"/>
              <w:ind w:left="284" w:right="305"/>
              <w:rPr>
                <w:rFonts w:ascii="Book Antiqua" w:hAnsi="Book Antiqua"/>
                <w:sz w:val="24"/>
                <w:szCs w:val="24"/>
                <w:lang w:val="en-US"/>
              </w:rPr>
            </w:pPr>
            <w:r w:rsidRPr="00113530">
              <w:rPr>
                <w:rFonts w:ascii="Book Antiqua" w:hAnsi="Book Antiqua"/>
                <w:sz w:val="24"/>
                <w:szCs w:val="24"/>
                <w:lang w:val="en-US"/>
              </w:rPr>
              <w:t>Almaty Branch</w:t>
            </w:r>
          </w:p>
          <w:p w:rsidR="00EF668C" w:rsidRPr="00EF668C" w:rsidRDefault="00EF668C" w:rsidP="00EF668C">
            <w:pPr>
              <w:ind w:left="284" w:right="305"/>
              <w:jc w:val="center"/>
              <w:rPr>
                <w:rFonts w:ascii="Book Antiqua" w:hAnsi="Book Antiqua"/>
                <w:sz w:val="16"/>
                <w:szCs w:val="16"/>
                <w:lang w:val="en-US"/>
              </w:rPr>
            </w:pPr>
          </w:p>
          <w:p w:rsidR="00EF668C" w:rsidRPr="00113530" w:rsidRDefault="00EF668C" w:rsidP="00EF668C">
            <w:pPr>
              <w:ind w:left="284" w:right="305"/>
              <w:jc w:val="center"/>
              <w:rPr>
                <w:rFonts w:ascii="Book Antiqua" w:hAnsi="Book Antiqua"/>
                <w:sz w:val="28"/>
                <w:szCs w:val="28"/>
                <w:lang w:val="en-US"/>
              </w:rPr>
            </w:pPr>
            <w:r w:rsidRPr="00113530">
              <w:rPr>
                <w:rFonts w:ascii="Book Antiqua" w:hAnsi="Book Antiqua"/>
                <w:sz w:val="28"/>
                <w:szCs w:val="28"/>
                <w:lang w:val="en-US"/>
              </w:rPr>
              <w:t>After payment of the registration fee, please send a scanned copy of the payment document</w:t>
            </w:r>
          </w:p>
          <w:p w:rsidR="00EF668C" w:rsidRPr="00113530" w:rsidRDefault="00EF668C" w:rsidP="00EF668C">
            <w:pPr>
              <w:ind w:left="284" w:right="305"/>
              <w:jc w:val="center"/>
              <w:rPr>
                <w:rFonts w:ascii="Book Antiqua" w:hAnsi="Book Antiqua"/>
                <w:b/>
                <w:sz w:val="28"/>
                <w:szCs w:val="28"/>
                <w:lang w:val="en-US"/>
              </w:rPr>
            </w:pPr>
            <w:r w:rsidRPr="00113530">
              <w:rPr>
                <w:rFonts w:ascii="Book Antiqua" w:hAnsi="Book Antiqua"/>
                <w:b/>
                <w:sz w:val="28"/>
                <w:szCs w:val="28"/>
                <w:lang w:val="en-US"/>
              </w:rPr>
              <w:t>CONFERENCE ORGANIZING COMMITTEE</w:t>
            </w:r>
          </w:p>
          <w:p w:rsidR="00EF668C" w:rsidRPr="00113530" w:rsidRDefault="00EF668C" w:rsidP="00EF668C">
            <w:pPr>
              <w:ind w:left="284" w:right="305"/>
              <w:jc w:val="center"/>
              <w:rPr>
                <w:rFonts w:ascii="Book Antiqua" w:hAnsi="Book Antiqua"/>
                <w:sz w:val="28"/>
                <w:szCs w:val="28"/>
                <w:lang w:val="en-US"/>
              </w:rPr>
            </w:pPr>
            <w:r w:rsidRPr="00113530">
              <w:rPr>
                <w:rFonts w:ascii="Book Antiqua" w:hAnsi="Book Antiqua"/>
                <w:sz w:val="28"/>
                <w:szCs w:val="28"/>
                <w:lang w:val="en-US"/>
              </w:rPr>
              <w:t>Republic of Kazakhstan, 050038, Almaty, al-</w:t>
            </w:r>
            <w:proofErr w:type="spellStart"/>
            <w:r w:rsidRPr="00113530">
              <w:rPr>
                <w:rFonts w:ascii="Book Antiqua" w:hAnsi="Book Antiqua"/>
                <w:sz w:val="28"/>
                <w:szCs w:val="28"/>
                <w:lang w:val="en-US"/>
              </w:rPr>
              <w:t>Farabi</w:t>
            </w:r>
            <w:proofErr w:type="spellEnd"/>
            <w:r w:rsidRPr="00113530">
              <w:rPr>
                <w:rFonts w:ascii="Book Antiqua" w:hAnsi="Book Antiqua"/>
                <w:sz w:val="28"/>
                <w:szCs w:val="28"/>
                <w:lang w:val="en-US"/>
              </w:rPr>
              <w:t xml:space="preserve"> Ave. 71</w:t>
            </w:r>
          </w:p>
          <w:p w:rsidR="00EF668C" w:rsidRPr="00113530" w:rsidRDefault="00EF668C" w:rsidP="00EF668C">
            <w:pPr>
              <w:ind w:left="284" w:right="305"/>
              <w:jc w:val="center"/>
              <w:rPr>
                <w:rFonts w:ascii="Book Antiqua" w:hAnsi="Book Antiqua"/>
                <w:sz w:val="28"/>
                <w:szCs w:val="28"/>
                <w:lang w:val="en-US"/>
              </w:rPr>
            </w:pPr>
            <w:r w:rsidRPr="00113530">
              <w:rPr>
                <w:rFonts w:ascii="Book Antiqua" w:hAnsi="Book Antiqua"/>
                <w:sz w:val="28"/>
                <w:szCs w:val="28"/>
                <w:lang w:val="en-US"/>
              </w:rPr>
              <w:t>Tel: 8 705 448 98 62</w:t>
            </w:r>
          </w:p>
          <w:p w:rsidR="00EF668C" w:rsidRPr="00113530" w:rsidRDefault="00EF668C" w:rsidP="00EF668C">
            <w:pPr>
              <w:ind w:left="284" w:right="305"/>
              <w:jc w:val="center"/>
              <w:rPr>
                <w:rFonts w:ascii="Book Antiqua" w:hAnsi="Book Antiqua"/>
                <w:b/>
                <w:sz w:val="28"/>
                <w:szCs w:val="28"/>
                <w:lang w:val="en-US"/>
              </w:rPr>
            </w:pPr>
            <w:r w:rsidRPr="00113530">
              <w:rPr>
                <w:rFonts w:ascii="Book Antiqua" w:hAnsi="Book Antiqua"/>
                <w:b/>
                <w:sz w:val="28"/>
                <w:szCs w:val="28"/>
                <w:lang w:val="en-US"/>
              </w:rPr>
              <w:t>e-mail: conferencebio2017@gmail.com</w:t>
            </w:r>
          </w:p>
          <w:p w:rsidR="00EF668C" w:rsidRPr="00113530" w:rsidRDefault="00EF668C" w:rsidP="00EF668C">
            <w:pPr>
              <w:ind w:left="284" w:right="305"/>
              <w:jc w:val="both"/>
              <w:rPr>
                <w:rFonts w:ascii="Book Antiqua" w:hAnsi="Book Antiqua"/>
                <w:sz w:val="28"/>
                <w:szCs w:val="28"/>
                <w:lang w:val="en-US"/>
              </w:rPr>
            </w:pPr>
          </w:p>
          <w:p w:rsidR="00EF668C" w:rsidRPr="00113530" w:rsidRDefault="00EF668C" w:rsidP="00EF668C">
            <w:pPr>
              <w:ind w:left="284" w:right="305"/>
              <w:jc w:val="center"/>
              <w:rPr>
                <w:rFonts w:ascii="Book Antiqua" w:hAnsi="Book Antiqua"/>
                <w:b/>
                <w:color w:val="FF0000"/>
                <w:lang w:val="en-US"/>
              </w:rPr>
            </w:pPr>
            <w:proofErr w:type="gramStart"/>
            <w:r w:rsidRPr="00113530">
              <w:rPr>
                <w:rFonts w:ascii="Book Antiqua" w:hAnsi="Book Antiqua"/>
                <w:b/>
                <w:color w:val="FF0000"/>
                <w:lang w:val="en-US"/>
              </w:rPr>
              <w:t>Authors</w:t>
            </w:r>
            <w:proofErr w:type="gramEnd"/>
            <w:r w:rsidRPr="00113530">
              <w:rPr>
                <w:rFonts w:ascii="Book Antiqua" w:hAnsi="Book Antiqua"/>
                <w:b/>
                <w:color w:val="FF0000"/>
                <w:lang w:val="en-US"/>
              </w:rPr>
              <w:t xml:space="preserve"> attention!</w:t>
            </w:r>
          </w:p>
          <w:p w:rsidR="00EF668C" w:rsidRDefault="00EF668C" w:rsidP="00EF668C">
            <w:pPr>
              <w:ind w:left="284" w:right="305"/>
              <w:jc w:val="center"/>
              <w:rPr>
                <w:rFonts w:ascii="Book Antiqua" w:hAnsi="Book Antiqua"/>
                <w:lang w:val="en-US"/>
              </w:rPr>
            </w:pPr>
            <w:r w:rsidRPr="00113530">
              <w:rPr>
                <w:rFonts w:ascii="Book Antiqua" w:hAnsi="Book Antiqua"/>
                <w:lang w:val="en-US"/>
              </w:rPr>
              <w:t xml:space="preserve">The organizing Committee will conduct a thorough selection of abstracts for publication. The submitted material </w:t>
            </w:r>
            <w:proofErr w:type="gramStart"/>
            <w:r w:rsidRPr="00113530">
              <w:rPr>
                <w:rFonts w:ascii="Book Antiqua" w:hAnsi="Book Antiqua"/>
                <w:lang w:val="en-US"/>
              </w:rPr>
              <w:t>should be thoroughly checked</w:t>
            </w:r>
            <w:proofErr w:type="gramEnd"/>
            <w:r w:rsidRPr="00113530">
              <w:rPr>
                <w:rFonts w:ascii="Book Antiqua" w:hAnsi="Book Antiqua"/>
                <w:lang w:val="en-US"/>
              </w:rPr>
              <w:t xml:space="preserve"> and should not contain spelling, punctuation and stylistic errors. Materials that do not meet these requirements </w:t>
            </w:r>
            <w:proofErr w:type="gramStart"/>
            <w:r w:rsidRPr="00113530">
              <w:rPr>
                <w:rFonts w:ascii="Book Antiqua" w:hAnsi="Book Antiqua"/>
                <w:lang w:val="en-US"/>
              </w:rPr>
              <w:t>are not published and not returned</w:t>
            </w:r>
            <w:proofErr w:type="gramEnd"/>
            <w:r w:rsidRPr="00113530">
              <w:rPr>
                <w:rFonts w:ascii="Book Antiqua" w:hAnsi="Book Antiqua"/>
                <w:lang w:val="en-US"/>
              </w:rPr>
              <w:t>. Authors are responsible for inaccuracies and omissions in the text of the articles.</w:t>
            </w:r>
          </w:p>
          <w:p w:rsidR="00A47D89" w:rsidRPr="00EF668C" w:rsidRDefault="00A47D89" w:rsidP="00574529">
            <w:pPr>
              <w:ind w:left="426" w:right="282"/>
              <w:jc w:val="center"/>
              <w:rPr>
                <w:lang w:val="en-US"/>
              </w:rPr>
            </w:pPr>
          </w:p>
        </w:tc>
      </w:tr>
    </w:tbl>
    <w:p w:rsidR="00A47D89" w:rsidRPr="00EF668C" w:rsidRDefault="00A47D89" w:rsidP="00A47D89">
      <w:pPr>
        <w:rPr>
          <w:lang w:val="en-US"/>
        </w:rPr>
      </w:pPr>
    </w:p>
    <w:sectPr w:rsidR="00A47D89" w:rsidRPr="00EF668C" w:rsidSect="00A47D89">
      <w:head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58" w:rsidRDefault="00FE6458" w:rsidP="009960EB">
      <w:pPr>
        <w:spacing w:after="0" w:line="240" w:lineRule="auto"/>
      </w:pPr>
      <w:r>
        <w:separator/>
      </w:r>
    </w:p>
  </w:endnote>
  <w:endnote w:type="continuationSeparator" w:id="0">
    <w:p w:rsidR="00FE6458" w:rsidRDefault="00FE6458" w:rsidP="009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58" w:rsidRDefault="00FE6458" w:rsidP="009960EB">
      <w:pPr>
        <w:spacing w:after="0" w:line="240" w:lineRule="auto"/>
      </w:pPr>
      <w:r>
        <w:separator/>
      </w:r>
    </w:p>
  </w:footnote>
  <w:footnote w:type="continuationSeparator" w:id="0">
    <w:p w:rsidR="00FE6458" w:rsidRDefault="00FE6458" w:rsidP="0099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EB" w:rsidRPr="00310E77" w:rsidRDefault="009960EB" w:rsidP="009960EB">
    <w:pPr>
      <w:spacing w:line="200" w:lineRule="atLeast"/>
      <w:jc w:val="center"/>
      <w:rPr>
        <w:rFonts w:ascii="Times New Roman" w:hAnsi="Times New Roman" w:cs="Times New Roman"/>
        <w:b/>
        <w:bCs/>
        <w:color w:val="A6A6A6" w:themeColor="background1" w:themeShade="A6"/>
        <w:sz w:val="24"/>
        <w:szCs w:val="24"/>
      </w:rPr>
    </w:pPr>
    <w:r w:rsidRPr="00310E77">
      <w:rPr>
        <w:rFonts w:ascii="Times New Roman" w:hAnsi="Times New Roman" w:cs="Times New Roman"/>
        <w:b/>
        <w:bCs/>
        <w:color w:val="A6A6A6" w:themeColor="background1" w:themeShade="A6"/>
        <w:sz w:val="24"/>
        <w:szCs w:val="24"/>
      </w:rPr>
      <w:t>КАЗАХСКИЙ НАЦИОНАЛЬНЫЙ УНИВЕРСИТЕТ ИМЕНИ АЛЬ-ФАРАБИ</w:t>
    </w:r>
  </w:p>
  <w:p w:rsidR="009960EB" w:rsidRDefault="00996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67589"/>
    <w:multiLevelType w:val="hybridMultilevel"/>
    <w:tmpl w:val="A4BA06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E4A07D4"/>
    <w:multiLevelType w:val="hybridMultilevel"/>
    <w:tmpl w:val="09FA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5A"/>
    <w:rsid w:val="000525DA"/>
    <w:rsid w:val="00102ADC"/>
    <w:rsid w:val="001465D1"/>
    <w:rsid w:val="001A017D"/>
    <w:rsid w:val="002339AF"/>
    <w:rsid w:val="00233A68"/>
    <w:rsid w:val="002A1F5A"/>
    <w:rsid w:val="003910C2"/>
    <w:rsid w:val="00574529"/>
    <w:rsid w:val="005A4EAA"/>
    <w:rsid w:val="006A3EEC"/>
    <w:rsid w:val="006D125C"/>
    <w:rsid w:val="006E58A4"/>
    <w:rsid w:val="00736A60"/>
    <w:rsid w:val="008316E5"/>
    <w:rsid w:val="009960EB"/>
    <w:rsid w:val="009A4BA3"/>
    <w:rsid w:val="00A47D89"/>
    <w:rsid w:val="00A76A60"/>
    <w:rsid w:val="00AB0ED3"/>
    <w:rsid w:val="00B7156F"/>
    <w:rsid w:val="00C275A0"/>
    <w:rsid w:val="00C870A5"/>
    <w:rsid w:val="00CD488E"/>
    <w:rsid w:val="00CD51FE"/>
    <w:rsid w:val="00D7521B"/>
    <w:rsid w:val="00DD5E5C"/>
    <w:rsid w:val="00E45AC5"/>
    <w:rsid w:val="00EF10A8"/>
    <w:rsid w:val="00EF668C"/>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01F23-8BE5-4CF2-B33F-D40FD45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6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0EB"/>
  </w:style>
  <w:style w:type="paragraph" w:styleId="a6">
    <w:name w:val="footer"/>
    <w:basedOn w:val="a"/>
    <w:link w:val="a7"/>
    <w:uiPriority w:val="99"/>
    <w:unhideWhenUsed/>
    <w:rsid w:val="00996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0EB"/>
  </w:style>
  <w:style w:type="paragraph" w:styleId="a8">
    <w:name w:val="Normal (Web)"/>
    <w:basedOn w:val="a"/>
    <w:uiPriority w:val="99"/>
    <w:unhideWhenUsed/>
    <w:rsid w:val="0099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47D89"/>
    <w:rPr>
      <w:color w:val="0563C1" w:themeColor="hyperlink"/>
      <w:u w:val="single"/>
    </w:rPr>
  </w:style>
  <w:style w:type="character" w:styleId="aa">
    <w:name w:val="Strong"/>
    <w:basedOn w:val="a0"/>
    <w:uiPriority w:val="22"/>
    <w:qFormat/>
    <w:rsid w:val="00A47D89"/>
    <w:rPr>
      <w:b/>
      <w:bCs/>
    </w:rPr>
  </w:style>
  <w:style w:type="paragraph" w:styleId="ab">
    <w:name w:val="Balloon Text"/>
    <w:basedOn w:val="a"/>
    <w:link w:val="ac"/>
    <w:uiPriority w:val="99"/>
    <w:semiHidden/>
    <w:unhideWhenUsed/>
    <w:rsid w:val="00574529"/>
    <w:pPr>
      <w:spacing w:after="0" w:line="240" w:lineRule="auto"/>
    </w:pPr>
    <w:rPr>
      <w:rFonts w:ascii="Calibri" w:hAnsi="Calibri" w:cs="Calibri"/>
      <w:sz w:val="18"/>
      <w:szCs w:val="18"/>
    </w:rPr>
  </w:style>
  <w:style w:type="character" w:customStyle="1" w:styleId="ac">
    <w:name w:val="Текст выноски Знак"/>
    <w:basedOn w:val="a0"/>
    <w:link w:val="ab"/>
    <w:uiPriority w:val="99"/>
    <w:semiHidden/>
    <w:rsid w:val="00574529"/>
    <w:rPr>
      <w:rFonts w:ascii="Calibri" w:hAnsi="Calibri" w:cs="Calibri"/>
      <w:sz w:val="18"/>
      <w:szCs w:val="18"/>
    </w:rPr>
  </w:style>
  <w:style w:type="character" w:customStyle="1" w:styleId="apple-converted-space">
    <w:name w:val="apple-converted-space"/>
    <w:basedOn w:val="a0"/>
    <w:rsid w:val="00EF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ferencebio2017@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Бержанова Рамза</cp:lastModifiedBy>
  <cp:revision>16</cp:revision>
  <cp:lastPrinted>2017-01-25T10:40:00Z</cp:lastPrinted>
  <dcterms:created xsi:type="dcterms:W3CDTF">2017-01-25T09:59:00Z</dcterms:created>
  <dcterms:modified xsi:type="dcterms:W3CDTF">2017-02-02T04:58:00Z</dcterms:modified>
</cp:coreProperties>
</file>